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2A" w:rsidRPr="006B4E41" w:rsidRDefault="00642E2A" w:rsidP="00642E2A">
      <w:pPr>
        <w:widowControl/>
        <w:jc w:val="center"/>
        <w:rPr>
          <w:rFonts w:ascii="Times New Roman" w:eastAsiaTheme="minorEastAsia" w:hAnsi="Times New Roman" w:cs="Times New Roman"/>
          <w:b/>
          <w:color w:val="auto"/>
          <w:sz w:val="26"/>
          <w:szCs w:val="26"/>
          <w:lang w:bidi="ar-SA"/>
        </w:rPr>
      </w:pPr>
      <w:r w:rsidRPr="006B4E41">
        <w:rPr>
          <w:rFonts w:ascii="Times New Roman" w:eastAsiaTheme="minorEastAsia" w:hAnsi="Times New Roman" w:cs="Times New Roman"/>
          <w:b/>
          <w:color w:val="auto"/>
          <w:sz w:val="26"/>
          <w:szCs w:val="26"/>
          <w:lang w:bidi="ar-SA"/>
        </w:rPr>
        <w:t>АДМИНИСТРАЦИЯ ПЕТИНСКОГО СЕЛЬСКОГО ПОСЕЛЕНИЯ</w:t>
      </w:r>
    </w:p>
    <w:p w:rsidR="00642E2A" w:rsidRPr="006B4E41" w:rsidRDefault="00642E2A" w:rsidP="00642E2A">
      <w:pPr>
        <w:widowControl/>
        <w:jc w:val="center"/>
        <w:rPr>
          <w:rFonts w:ascii="Times New Roman" w:eastAsiaTheme="minorEastAsia" w:hAnsi="Times New Roman" w:cs="Times New Roman"/>
          <w:b/>
          <w:color w:val="auto"/>
          <w:sz w:val="26"/>
          <w:szCs w:val="26"/>
          <w:lang w:bidi="ar-SA"/>
        </w:rPr>
      </w:pPr>
      <w:r w:rsidRPr="006B4E41">
        <w:rPr>
          <w:rFonts w:ascii="Times New Roman" w:eastAsiaTheme="minorEastAsia" w:hAnsi="Times New Roman" w:cs="Times New Roman"/>
          <w:b/>
          <w:color w:val="auto"/>
          <w:sz w:val="26"/>
          <w:szCs w:val="26"/>
          <w:lang w:bidi="ar-SA"/>
        </w:rPr>
        <w:t xml:space="preserve">ХОХОЛЬСКОГО МУНИЦИПАЛЬНОГО РАЙОНА </w:t>
      </w:r>
    </w:p>
    <w:p w:rsidR="00642E2A" w:rsidRPr="006B4E41" w:rsidRDefault="00642E2A" w:rsidP="00642E2A">
      <w:pPr>
        <w:widowControl/>
        <w:jc w:val="center"/>
        <w:rPr>
          <w:rFonts w:ascii="Times New Roman" w:eastAsiaTheme="minorEastAsia" w:hAnsi="Times New Roman" w:cs="Times New Roman"/>
          <w:b/>
          <w:color w:val="auto"/>
          <w:sz w:val="26"/>
          <w:szCs w:val="26"/>
          <w:lang w:bidi="ar-SA"/>
        </w:rPr>
      </w:pPr>
      <w:r w:rsidRPr="006B4E41">
        <w:rPr>
          <w:rFonts w:ascii="Times New Roman" w:eastAsiaTheme="minorEastAsia" w:hAnsi="Times New Roman" w:cs="Times New Roman"/>
          <w:b/>
          <w:color w:val="auto"/>
          <w:sz w:val="26"/>
          <w:szCs w:val="26"/>
          <w:lang w:bidi="ar-SA"/>
        </w:rPr>
        <w:t>ВОРОНЕЖСКОЙ ОБЛАСТИ</w:t>
      </w:r>
    </w:p>
    <w:p w:rsidR="00642E2A" w:rsidRPr="006B4E41" w:rsidRDefault="00642E2A" w:rsidP="00642E2A">
      <w:pPr>
        <w:widowControl/>
        <w:spacing w:before="120" w:after="200"/>
        <w:jc w:val="center"/>
        <w:rPr>
          <w:rFonts w:ascii="Times New Roman" w:eastAsiaTheme="minorEastAsia" w:hAnsi="Times New Roman" w:cs="Times New Roman"/>
          <w:b/>
          <w:color w:val="auto"/>
          <w:sz w:val="26"/>
          <w:szCs w:val="26"/>
          <w:lang w:bidi="ar-SA"/>
        </w:rPr>
      </w:pPr>
      <w:r w:rsidRPr="006B4E41">
        <w:rPr>
          <w:rFonts w:ascii="Times New Roman" w:eastAsiaTheme="minorEastAsia" w:hAnsi="Times New Roman" w:cs="Times New Roman"/>
          <w:b/>
          <w:color w:val="auto"/>
          <w:sz w:val="26"/>
          <w:szCs w:val="26"/>
          <w:lang w:bidi="ar-SA"/>
        </w:rPr>
        <w:t>ПОСТАНОВЛЕНИЕ</w:t>
      </w:r>
    </w:p>
    <w:p w:rsidR="00642E2A" w:rsidRPr="006B4E41" w:rsidRDefault="00642E2A" w:rsidP="00642E2A">
      <w:pPr>
        <w:widowControl/>
        <w:spacing w:before="240"/>
        <w:rPr>
          <w:rFonts w:ascii="Times New Roman" w:eastAsiaTheme="minorEastAsia" w:hAnsi="Times New Roman" w:cs="Times New Roman"/>
          <w:color w:val="auto"/>
          <w:sz w:val="26"/>
          <w:szCs w:val="26"/>
          <w:lang w:bidi="ar-SA"/>
        </w:rPr>
      </w:pPr>
      <w:r w:rsidRPr="006B4E41">
        <w:rPr>
          <w:rFonts w:ascii="Times New Roman" w:eastAsiaTheme="minorEastAsia" w:hAnsi="Times New Roman" w:cs="Times New Roman"/>
          <w:color w:val="auto"/>
          <w:sz w:val="26"/>
          <w:szCs w:val="26"/>
          <w:lang w:bidi="ar-SA"/>
        </w:rPr>
        <w:t>от 28.04.2025 года  № 55</w:t>
      </w:r>
    </w:p>
    <w:p w:rsidR="00642E2A" w:rsidRPr="006B4E41" w:rsidRDefault="00642E2A" w:rsidP="00642E2A">
      <w:pPr>
        <w:widowControl/>
        <w:spacing w:after="120"/>
        <w:rPr>
          <w:rFonts w:ascii="Times New Roman" w:eastAsiaTheme="minorEastAsia" w:hAnsi="Times New Roman" w:cs="Times New Roman"/>
          <w:color w:val="auto"/>
          <w:sz w:val="26"/>
          <w:szCs w:val="26"/>
          <w:lang w:bidi="ar-SA"/>
        </w:rPr>
      </w:pPr>
      <w:r w:rsidRPr="006B4E41">
        <w:rPr>
          <w:rFonts w:ascii="Times New Roman" w:eastAsiaTheme="minorEastAsia" w:hAnsi="Times New Roman" w:cs="Times New Roman"/>
          <w:color w:val="auto"/>
          <w:sz w:val="26"/>
          <w:szCs w:val="26"/>
          <w:lang w:bidi="ar-SA"/>
        </w:rPr>
        <w:t>с. Петино.</w:t>
      </w:r>
    </w:p>
    <w:p w:rsidR="00DF4D0A" w:rsidRPr="00845394" w:rsidRDefault="00DF4D0A" w:rsidP="006B4E41">
      <w:pPr>
        <w:pStyle w:val="30"/>
        <w:shd w:val="clear" w:color="auto" w:fill="auto"/>
        <w:spacing w:before="0" w:after="0" w:line="276" w:lineRule="auto"/>
        <w:ind w:right="60"/>
        <w:rPr>
          <w:b w:val="0"/>
        </w:rPr>
      </w:pPr>
      <w:r w:rsidRPr="00845394">
        <w:rPr>
          <w:b w:val="0"/>
        </w:rPr>
        <w:t>Об утверждении регламента и состава</w:t>
      </w:r>
      <w:r w:rsidR="00152A82">
        <w:rPr>
          <w:b w:val="0"/>
        </w:rPr>
        <w:t xml:space="preserve"> </w:t>
      </w:r>
      <w:r w:rsidRPr="00845394">
        <w:rPr>
          <w:b w:val="0"/>
        </w:rPr>
        <w:t>согласительной комиссии</w:t>
      </w:r>
      <w:r w:rsidR="00152A82">
        <w:rPr>
          <w:b w:val="0"/>
        </w:rPr>
        <w:t xml:space="preserve"> </w:t>
      </w:r>
      <w:r w:rsidRPr="00845394">
        <w:rPr>
          <w:b w:val="0"/>
        </w:rPr>
        <w:t>по согласованию местоположения</w:t>
      </w:r>
      <w:r w:rsidR="00152A82">
        <w:rPr>
          <w:b w:val="0"/>
        </w:rPr>
        <w:t xml:space="preserve"> </w:t>
      </w:r>
      <w:r w:rsidRPr="00845394">
        <w:rPr>
          <w:b w:val="0"/>
        </w:rPr>
        <w:t xml:space="preserve"> границ земельных участков</w:t>
      </w:r>
      <w:r w:rsidR="00152A82">
        <w:rPr>
          <w:b w:val="0"/>
        </w:rPr>
        <w:t xml:space="preserve"> </w:t>
      </w:r>
      <w:r w:rsidRPr="00845394">
        <w:rPr>
          <w:b w:val="0"/>
        </w:rPr>
        <w:t>при выполнении комплексных</w:t>
      </w:r>
      <w:r w:rsidR="00152A82">
        <w:rPr>
          <w:b w:val="0"/>
        </w:rPr>
        <w:t xml:space="preserve"> </w:t>
      </w:r>
      <w:r w:rsidRPr="00845394">
        <w:rPr>
          <w:b w:val="0"/>
        </w:rPr>
        <w:t xml:space="preserve"> кадастровых работ на территории </w:t>
      </w:r>
      <w:r w:rsidR="00642E2A">
        <w:rPr>
          <w:b w:val="0"/>
        </w:rPr>
        <w:t xml:space="preserve">Петинского сельского </w:t>
      </w:r>
      <w:r w:rsidRPr="00845394">
        <w:rPr>
          <w:b w:val="0"/>
        </w:rPr>
        <w:t>поселения Хохольского муниципального района</w:t>
      </w:r>
      <w:r w:rsidR="00152A82">
        <w:rPr>
          <w:b w:val="0"/>
        </w:rPr>
        <w:t xml:space="preserve"> </w:t>
      </w:r>
      <w:r w:rsidRPr="00845394">
        <w:rPr>
          <w:b w:val="0"/>
        </w:rPr>
        <w:t>Воронежской области</w:t>
      </w:r>
    </w:p>
    <w:p w:rsidR="00DF4D0A" w:rsidRDefault="00DF4D0A" w:rsidP="006B4E41">
      <w:pPr>
        <w:pStyle w:val="30"/>
        <w:shd w:val="clear" w:color="auto" w:fill="auto"/>
        <w:spacing w:before="0" w:after="0" w:line="276" w:lineRule="auto"/>
        <w:ind w:right="60"/>
      </w:pPr>
    </w:p>
    <w:p w:rsidR="00DF4D0A" w:rsidRDefault="00DF4D0A" w:rsidP="006B4E41">
      <w:pPr>
        <w:pStyle w:val="20"/>
        <w:shd w:val="clear" w:color="auto" w:fill="auto"/>
        <w:spacing w:after="278" w:line="276" w:lineRule="auto"/>
        <w:ind w:firstLine="700"/>
        <w:jc w:val="both"/>
      </w:pPr>
      <w:r>
        <w:t xml:space="preserve">В соответствии с положениями ст.42.10 Федерального закона от 24.07.2007 г. № 221-ФЗ «О </w:t>
      </w:r>
      <w:proofErr w:type="gramStart"/>
      <w:r>
        <w:t>кадастровой</w:t>
      </w:r>
      <w:proofErr w:type="gramEnd"/>
      <w:r>
        <w:t xml:space="preserve"> деятельности», администрация </w:t>
      </w:r>
      <w:r w:rsidR="00642E2A">
        <w:t xml:space="preserve">Петинского сельского </w:t>
      </w:r>
      <w:r>
        <w:t>поселения Хохольского муниципального района Воронежской области</w:t>
      </w:r>
    </w:p>
    <w:p w:rsidR="00DF4D0A" w:rsidRDefault="00DF4D0A" w:rsidP="006B4E41">
      <w:pPr>
        <w:pStyle w:val="20"/>
        <w:shd w:val="clear" w:color="auto" w:fill="auto"/>
        <w:spacing w:after="244" w:line="276" w:lineRule="auto"/>
        <w:ind w:left="20"/>
        <w:jc w:val="center"/>
      </w:pPr>
      <w:r>
        <w:t>ПОСТАНОВЛЯЕТ:</w:t>
      </w:r>
    </w:p>
    <w:p w:rsidR="00DF4D0A" w:rsidRDefault="00DF4D0A" w:rsidP="006B4E41">
      <w:pPr>
        <w:pStyle w:val="20"/>
        <w:numPr>
          <w:ilvl w:val="0"/>
          <w:numId w:val="16"/>
        </w:numPr>
        <w:shd w:val="clear" w:color="auto" w:fill="auto"/>
        <w:tabs>
          <w:tab w:val="left" w:pos="807"/>
        </w:tabs>
        <w:spacing w:after="0" w:line="276" w:lineRule="auto"/>
        <w:ind w:firstLine="560"/>
        <w:jc w:val="both"/>
      </w:pPr>
      <w:r>
        <w:t>Утвердить регламент работы согласительной комиссии при выполнении комплексных кадастровых работ на территории Хохольского городской) поселения Хохольского муниципального района Воронежской области (приложение 1).</w:t>
      </w:r>
    </w:p>
    <w:p w:rsidR="00DF4D0A" w:rsidRDefault="00DF4D0A" w:rsidP="006B4E41">
      <w:pPr>
        <w:pStyle w:val="20"/>
        <w:numPr>
          <w:ilvl w:val="0"/>
          <w:numId w:val="16"/>
        </w:numPr>
        <w:shd w:val="clear" w:color="auto" w:fill="auto"/>
        <w:tabs>
          <w:tab w:val="left" w:pos="538"/>
        </w:tabs>
        <w:spacing w:after="0" w:line="276" w:lineRule="auto"/>
        <w:ind w:firstLine="560"/>
        <w:jc w:val="both"/>
      </w:pPr>
      <w:r>
        <w:t xml:space="preserve">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42E2A">
        <w:t xml:space="preserve">Петинского сельского </w:t>
      </w:r>
      <w:r>
        <w:t>поселения Хохольского муниципального района (приложение 2).</w:t>
      </w:r>
    </w:p>
    <w:p w:rsidR="00DF4D0A" w:rsidRDefault="00DF4D0A" w:rsidP="006B4E41">
      <w:pPr>
        <w:pStyle w:val="20"/>
        <w:numPr>
          <w:ilvl w:val="0"/>
          <w:numId w:val="16"/>
        </w:numPr>
        <w:shd w:val="clear" w:color="auto" w:fill="auto"/>
        <w:tabs>
          <w:tab w:val="left" w:pos="807"/>
        </w:tabs>
        <w:spacing w:after="0" w:line="276" w:lineRule="auto"/>
        <w:ind w:firstLine="560"/>
        <w:jc w:val="both"/>
      </w:pPr>
      <w:r>
        <w:t xml:space="preserve">Обнародовать настоящее постановление путем размещения на доске объявлений в здании администрации </w:t>
      </w:r>
      <w:r w:rsidR="00642E2A">
        <w:t xml:space="preserve">Петинского сельского </w:t>
      </w:r>
      <w:r>
        <w:t xml:space="preserve">поселения по адресу: Воронежская область, Хохольский район, </w:t>
      </w:r>
      <w:r w:rsidR="006946F7">
        <w:t>с</w:t>
      </w:r>
      <w:proofErr w:type="gramStart"/>
      <w:r w:rsidR="006946F7">
        <w:t>.П</w:t>
      </w:r>
      <w:proofErr w:type="gramEnd"/>
      <w:r w:rsidR="006946F7">
        <w:t>етино, ул. Советская, д.1а</w:t>
      </w:r>
    </w:p>
    <w:p w:rsidR="00DF4D0A" w:rsidRDefault="00DF4D0A" w:rsidP="006B4E41">
      <w:pPr>
        <w:pStyle w:val="20"/>
        <w:shd w:val="clear" w:color="auto" w:fill="auto"/>
        <w:tabs>
          <w:tab w:val="left" w:pos="8438"/>
        </w:tabs>
        <w:spacing w:after="0" w:line="276" w:lineRule="auto"/>
        <w:jc w:val="both"/>
      </w:pPr>
      <w:r>
        <w:t xml:space="preserve">д.4, в местах массового скопления жителей села, на зданиях магазинов, дома культуры и школы и на официальном сайте </w:t>
      </w:r>
      <w:r w:rsidR="00642E2A">
        <w:t xml:space="preserve">Петинского сельского </w:t>
      </w:r>
      <w:r>
        <w:t>поселения г сети «Интернет</w:t>
      </w:r>
      <w:r w:rsidR="006946F7">
        <w:t xml:space="preserve">» </w:t>
      </w:r>
      <w:r w:rsidR="006946F7" w:rsidRPr="006946F7">
        <w:t>petinskoe-r20.gosweb.gosuslugi.ru</w:t>
      </w:r>
      <w:r w:rsidR="006946F7">
        <w:t xml:space="preserve"> .</w:t>
      </w:r>
    </w:p>
    <w:p w:rsidR="00DF4D0A" w:rsidRDefault="00DF4D0A" w:rsidP="006B4E41">
      <w:pPr>
        <w:pStyle w:val="20"/>
        <w:numPr>
          <w:ilvl w:val="0"/>
          <w:numId w:val="16"/>
        </w:numPr>
        <w:shd w:val="clear" w:color="auto" w:fill="auto"/>
        <w:spacing w:after="0" w:line="276" w:lineRule="auto"/>
        <w:ind w:firstLine="560"/>
        <w:jc w:val="both"/>
      </w:pPr>
      <w:r>
        <w:t>Настоящее постановление вступает в силу с момента его официального опубликования.</w:t>
      </w:r>
    </w:p>
    <w:p w:rsidR="00DF4D0A" w:rsidRDefault="00DF4D0A" w:rsidP="006B4E41">
      <w:pPr>
        <w:pStyle w:val="20"/>
        <w:numPr>
          <w:ilvl w:val="0"/>
          <w:numId w:val="16"/>
        </w:numPr>
        <w:shd w:val="clear" w:color="auto" w:fill="auto"/>
        <w:tabs>
          <w:tab w:val="left" w:pos="868"/>
        </w:tabs>
        <w:spacing w:after="0" w:line="276" w:lineRule="auto"/>
        <w:ind w:firstLine="560"/>
        <w:jc w:val="both"/>
      </w:pPr>
      <w:proofErr w:type="gramStart"/>
      <w:r>
        <w:t>Контроль за</w:t>
      </w:r>
      <w:proofErr w:type="gramEnd"/>
      <w:r>
        <w:t xml:space="preserve"> исполнением настоящего постановления оставляю за собой.</w:t>
      </w:r>
    </w:p>
    <w:p w:rsidR="00DF4D0A" w:rsidRDefault="00DF4D0A" w:rsidP="00603A3C">
      <w:pPr>
        <w:ind w:right="-3969"/>
        <w:jc w:val="center"/>
        <w:rPr>
          <w:rFonts w:ascii="Times New Roman" w:eastAsia="Times New Roman" w:hAnsi="Times New Roman" w:cs="Times New Roman"/>
          <w:sz w:val="28"/>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3"/>
        <w:gridCol w:w="2864"/>
        <w:gridCol w:w="2979"/>
      </w:tblGrid>
      <w:tr w:rsidR="00642E2A" w:rsidRPr="006B4E41" w:rsidTr="00642E2A">
        <w:tc>
          <w:tcPr>
            <w:tcW w:w="3679" w:type="dxa"/>
          </w:tcPr>
          <w:p w:rsidR="00642E2A" w:rsidRPr="006B4E41" w:rsidRDefault="00642E2A" w:rsidP="00642E2A">
            <w:pPr>
              <w:ind w:left="1"/>
              <w:rPr>
                <w:rFonts w:ascii="Times New Roman" w:eastAsia="Times New Roman" w:hAnsi="Times New Roman" w:cs="Times New Roman"/>
                <w:color w:val="auto"/>
                <w:sz w:val="26"/>
                <w:szCs w:val="26"/>
              </w:rPr>
            </w:pPr>
            <w:r w:rsidRPr="006B4E41">
              <w:rPr>
                <w:rFonts w:ascii="Times New Roman" w:eastAsia="Times New Roman" w:hAnsi="Times New Roman" w:cs="Times New Roman"/>
                <w:color w:val="auto"/>
                <w:sz w:val="26"/>
                <w:szCs w:val="26"/>
              </w:rPr>
              <w:t xml:space="preserve"> Глава Петинского </w:t>
            </w:r>
            <w:r w:rsidRPr="006B4E41">
              <w:rPr>
                <w:rFonts w:ascii="Times New Roman" w:eastAsia="Times New Roman" w:hAnsi="Times New Roman" w:cs="Times New Roman"/>
                <w:color w:val="auto"/>
                <w:sz w:val="26"/>
                <w:szCs w:val="26"/>
              </w:rPr>
              <w:br/>
              <w:t xml:space="preserve"> сельского  поселения </w:t>
            </w:r>
          </w:p>
        </w:tc>
        <w:tc>
          <w:tcPr>
            <w:tcW w:w="2947" w:type="dxa"/>
          </w:tcPr>
          <w:p w:rsidR="00642E2A" w:rsidRPr="006B4E41" w:rsidRDefault="00642E2A" w:rsidP="00642E2A">
            <w:pPr>
              <w:rPr>
                <w:rFonts w:ascii="Times New Roman" w:eastAsia="Times New Roman" w:hAnsi="Times New Roman" w:cs="Times New Roman"/>
                <w:color w:val="auto"/>
                <w:sz w:val="26"/>
                <w:szCs w:val="26"/>
              </w:rPr>
            </w:pPr>
          </w:p>
        </w:tc>
        <w:tc>
          <w:tcPr>
            <w:tcW w:w="3013" w:type="dxa"/>
            <w:vAlign w:val="bottom"/>
          </w:tcPr>
          <w:p w:rsidR="00642E2A" w:rsidRPr="006B4E41" w:rsidRDefault="00642E2A" w:rsidP="00642E2A">
            <w:pPr>
              <w:jc w:val="right"/>
              <w:rPr>
                <w:rFonts w:ascii="Times New Roman" w:eastAsia="Times New Roman" w:hAnsi="Times New Roman" w:cs="Times New Roman"/>
                <w:color w:val="auto"/>
                <w:sz w:val="26"/>
                <w:szCs w:val="26"/>
              </w:rPr>
            </w:pPr>
            <w:r w:rsidRPr="006B4E41">
              <w:rPr>
                <w:rFonts w:ascii="Times New Roman" w:eastAsia="Times New Roman" w:hAnsi="Times New Roman" w:cs="Times New Roman"/>
                <w:color w:val="auto"/>
                <w:sz w:val="26"/>
                <w:szCs w:val="26"/>
              </w:rPr>
              <w:t>Л.П.Ситникова</w:t>
            </w:r>
          </w:p>
        </w:tc>
      </w:tr>
    </w:tbl>
    <w:p w:rsidR="00642E2A" w:rsidRDefault="00642E2A" w:rsidP="00603A3C">
      <w:pPr>
        <w:ind w:right="-3969"/>
        <w:jc w:val="center"/>
        <w:rPr>
          <w:rFonts w:ascii="Times New Roman" w:eastAsia="Times New Roman" w:hAnsi="Times New Roman" w:cs="Times New Roman"/>
          <w:sz w:val="28"/>
        </w:rPr>
      </w:pPr>
    </w:p>
    <w:p w:rsidR="00642E2A" w:rsidRDefault="00642E2A">
      <w:pPr>
        <w:rPr>
          <w:rFonts w:ascii="Times New Roman" w:eastAsia="Times New Roman" w:hAnsi="Times New Roman" w:cs="Times New Roman"/>
          <w:sz w:val="28"/>
        </w:rPr>
      </w:pPr>
      <w:r>
        <w:rPr>
          <w:rFonts w:ascii="Times New Roman" w:eastAsia="Times New Roman" w:hAnsi="Times New Roman" w:cs="Times New Roman"/>
          <w:sz w:val="28"/>
        </w:rPr>
        <w:br w:type="page"/>
      </w:r>
    </w:p>
    <w:p w:rsidR="006B4E41" w:rsidRPr="006B4E41" w:rsidRDefault="006B4E41" w:rsidP="006B4E41">
      <w:pPr>
        <w:ind w:left="5672" w:right="-8"/>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 1</w:t>
      </w:r>
    </w:p>
    <w:p w:rsidR="006B4E41" w:rsidRPr="006B4E41" w:rsidRDefault="006B4E41" w:rsidP="006B4E41">
      <w:pPr>
        <w:ind w:left="5672" w:right="-8"/>
        <w:jc w:val="center"/>
        <w:rPr>
          <w:rFonts w:ascii="Times New Roman" w:eastAsia="Times New Roman" w:hAnsi="Times New Roman" w:cs="Times New Roman"/>
          <w:color w:val="auto"/>
        </w:rPr>
      </w:pPr>
      <w:r w:rsidRPr="006B4E41">
        <w:rPr>
          <w:rFonts w:ascii="Times New Roman" w:eastAsia="Times New Roman" w:hAnsi="Times New Roman" w:cs="Times New Roman"/>
          <w:color w:val="auto"/>
        </w:rPr>
        <w:t>к постановлению администрации</w:t>
      </w:r>
    </w:p>
    <w:p w:rsidR="006B4E41" w:rsidRPr="006B4E41" w:rsidRDefault="006B4E41" w:rsidP="006B4E41">
      <w:pPr>
        <w:ind w:left="5672" w:right="-8"/>
        <w:jc w:val="center"/>
        <w:rPr>
          <w:rFonts w:ascii="Times New Roman" w:eastAsia="Times New Roman" w:hAnsi="Times New Roman" w:cs="Times New Roman"/>
          <w:color w:val="auto"/>
        </w:rPr>
      </w:pPr>
      <w:r w:rsidRPr="006B4E41">
        <w:rPr>
          <w:rFonts w:ascii="Times New Roman" w:eastAsia="Times New Roman" w:hAnsi="Times New Roman" w:cs="Times New Roman"/>
          <w:color w:val="auto"/>
        </w:rPr>
        <w:t>Петинского сельского  поселения</w:t>
      </w:r>
    </w:p>
    <w:p w:rsidR="006B4E41" w:rsidRPr="006B4E41" w:rsidRDefault="006B4E41" w:rsidP="006B4E41">
      <w:pPr>
        <w:ind w:left="5672" w:right="-8"/>
        <w:jc w:val="center"/>
        <w:rPr>
          <w:rFonts w:ascii="Times New Roman" w:eastAsia="Times New Roman" w:hAnsi="Times New Roman" w:cs="Times New Roman"/>
          <w:color w:val="auto"/>
        </w:rPr>
      </w:pPr>
      <w:r w:rsidRPr="006B4E41">
        <w:rPr>
          <w:rFonts w:ascii="Times New Roman" w:eastAsia="Times New Roman" w:hAnsi="Times New Roman" w:cs="Times New Roman"/>
          <w:color w:val="auto"/>
        </w:rPr>
        <w:t>Хохольского муниципального</w:t>
      </w:r>
    </w:p>
    <w:p w:rsidR="006B4E41" w:rsidRPr="006B4E41" w:rsidRDefault="006B4E41" w:rsidP="006B4E41">
      <w:pPr>
        <w:ind w:left="5672" w:right="-8"/>
        <w:jc w:val="center"/>
        <w:rPr>
          <w:rFonts w:ascii="Times New Roman" w:eastAsia="Times New Roman" w:hAnsi="Times New Roman" w:cs="Times New Roman"/>
          <w:color w:val="auto"/>
        </w:rPr>
      </w:pPr>
      <w:r w:rsidRPr="006B4E41">
        <w:rPr>
          <w:rFonts w:ascii="Times New Roman" w:eastAsia="Times New Roman" w:hAnsi="Times New Roman" w:cs="Times New Roman"/>
          <w:color w:val="auto"/>
        </w:rPr>
        <w:t>района Воронежской области</w:t>
      </w:r>
    </w:p>
    <w:p w:rsidR="006B4E41" w:rsidRPr="006B4E41" w:rsidRDefault="006B4E41" w:rsidP="006B4E41">
      <w:pPr>
        <w:ind w:left="5672" w:right="-8"/>
        <w:jc w:val="center"/>
        <w:rPr>
          <w:rFonts w:ascii="Times New Roman" w:eastAsia="Times New Roman" w:hAnsi="Times New Roman" w:cs="Times New Roman"/>
          <w:color w:val="auto"/>
        </w:rPr>
      </w:pPr>
      <w:r w:rsidRPr="006B4E41">
        <w:rPr>
          <w:rFonts w:ascii="Times New Roman" w:hAnsi="Times New Roman" w:cs="Times New Roman"/>
          <w:color w:val="auto"/>
        </w:rPr>
        <w:t>от 28.04.2025г. № 55</w:t>
      </w:r>
    </w:p>
    <w:p w:rsidR="00603A3C" w:rsidRDefault="00603A3C" w:rsidP="006B4E41">
      <w:pPr>
        <w:pStyle w:val="30"/>
        <w:shd w:val="clear" w:color="auto" w:fill="auto"/>
        <w:spacing w:before="0" w:after="0"/>
        <w:ind w:right="60"/>
      </w:pPr>
    </w:p>
    <w:p w:rsidR="00980133" w:rsidRDefault="00603A3C" w:rsidP="00646C46">
      <w:pPr>
        <w:pStyle w:val="30"/>
        <w:shd w:val="clear" w:color="auto" w:fill="auto"/>
        <w:spacing w:before="0" w:after="240"/>
        <w:ind w:right="60"/>
      </w:pPr>
      <w:r>
        <w:t>Р</w:t>
      </w:r>
      <w:r w:rsidR="00C72388">
        <w:t>егламент</w:t>
      </w:r>
      <w:r w:rsidR="00C72388">
        <w:br/>
        <w:t>работы согласительной комиссии</w:t>
      </w:r>
      <w:r w:rsidR="00C72388">
        <w:br/>
        <w:t>по согласованию местоположения границ земельных участков</w:t>
      </w:r>
      <w:r w:rsidR="00C72388">
        <w:br/>
        <w:t>при выполнении комплексных кадастровых работ</w:t>
      </w:r>
    </w:p>
    <w:p w:rsidR="00980133" w:rsidRPr="00646C46" w:rsidRDefault="00C72388" w:rsidP="00646C46">
      <w:pPr>
        <w:pStyle w:val="20"/>
        <w:shd w:val="clear" w:color="auto" w:fill="auto"/>
        <w:spacing w:after="240" w:line="260" w:lineRule="exact"/>
        <w:ind w:left="3680"/>
        <w:rPr>
          <w:b/>
        </w:rPr>
      </w:pPr>
      <w:r w:rsidRPr="00646C46">
        <w:rPr>
          <w:b/>
        </w:rPr>
        <w:t>1. Общие положения</w:t>
      </w:r>
    </w:p>
    <w:p w:rsidR="00980133" w:rsidRPr="006B4E41" w:rsidRDefault="00C72388" w:rsidP="00646C46">
      <w:pPr>
        <w:pStyle w:val="20"/>
        <w:numPr>
          <w:ilvl w:val="0"/>
          <w:numId w:val="1"/>
        </w:numPr>
        <w:shd w:val="clear" w:color="auto" w:fill="auto"/>
        <w:tabs>
          <w:tab w:val="left" w:pos="1081"/>
        </w:tabs>
        <w:spacing w:after="0" w:line="276" w:lineRule="auto"/>
        <w:ind w:firstLine="660"/>
        <w:jc w:val="both"/>
        <w:rPr>
          <w:color w:val="auto"/>
        </w:rPr>
      </w:pPr>
      <w:proofErr w:type="gramStart"/>
      <w:r w:rsidRPr="006B4E41">
        <w:rPr>
          <w:color w:val="auto"/>
        </w:rPr>
        <w:t>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w:t>
      </w:r>
      <w:r w:rsidR="00A102AD" w:rsidRPr="006B4E41">
        <w:rPr>
          <w:color w:val="auto"/>
        </w:rPr>
        <w:t>абот</w:t>
      </w:r>
      <w:r w:rsidRPr="006B4E41">
        <w:rPr>
          <w:color w:val="auto"/>
        </w:rPr>
        <w:t xml:space="preserve"> в соответствии со ст. 42.10 Федерального закона от 24.07.2007 № 221-ФЗ «О </w:t>
      </w:r>
      <w:r w:rsidR="006D59D1" w:rsidRPr="006B4E41">
        <w:rPr>
          <w:color w:val="auto"/>
        </w:rPr>
        <w:t>кадастровой деятельности</w:t>
      </w:r>
      <w:r w:rsidRPr="006B4E41">
        <w:rPr>
          <w:color w:val="auto"/>
        </w:rPr>
        <w:t>» (далее - Закон о кадастре) устанавливает единые правила организации работы согласительной комиссии по вопросу согласования местоположения границ земельных участков, являющихся объектами комплексных кадастровых работ.</w:t>
      </w:r>
      <w:proofErr w:type="gramEnd"/>
    </w:p>
    <w:p w:rsidR="00980133" w:rsidRPr="006B4E41" w:rsidRDefault="00C72388" w:rsidP="00646C46">
      <w:pPr>
        <w:pStyle w:val="20"/>
        <w:numPr>
          <w:ilvl w:val="0"/>
          <w:numId w:val="1"/>
        </w:numPr>
        <w:shd w:val="clear" w:color="auto" w:fill="auto"/>
        <w:tabs>
          <w:tab w:val="left" w:pos="1067"/>
        </w:tabs>
        <w:spacing w:after="0" w:line="276" w:lineRule="auto"/>
        <w:ind w:firstLine="660"/>
        <w:jc w:val="both"/>
        <w:rPr>
          <w:color w:val="auto"/>
        </w:rPr>
      </w:pPr>
      <w:r w:rsidRPr="006B4E41">
        <w:rPr>
          <w:color w:val="auto"/>
        </w:rPr>
        <w:t xml:space="preserve">Согласительная комиссия по согласованию местоположения границ земельных участков при выполнении комплексных кадастровых работ (далее - согласительная комиссия) формируется органом </w:t>
      </w:r>
      <w:r w:rsidR="00A102AD" w:rsidRPr="006B4E41">
        <w:rPr>
          <w:color w:val="auto"/>
        </w:rPr>
        <w:t xml:space="preserve">Петинского сельского поселения, на </w:t>
      </w:r>
      <w:proofErr w:type="gramStart"/>
      <w:r w:rsidR="00A102AD" w:rsidRPr="006B4E41">
        <w:rPr>
          <w:color w:val="auto"/>
        </w:rPr>
        <w:t>территории</w:t>
      </w:r>
      <w:proofErr w:type="gramEnd"/>
      <w:r w:rsidR="00A102AD" w:rsidRPr="006B4E41">
        <w:rPr>
          <w:color w:val="auto"/>
        </w:rPr>
        <w:t xml:space="preserve"> которой</w:t>
      </w:r>
      <w:r w:rsidRPr="006B4E41">
        <w:rPr>
          <w:color w:val="auto"/>
        </w:rPr>
        <w:t xml:space="preserve"> выполняются комплексные кадастровые работы.</w:t>
      </w:r>
    </w:p>
    <w:p w:rsidR="00646C46" w:rsidRPr="006B4E41" w:rsidRDefault="00C72388" w:rsidP="00646C46">
      <w:pPr>
        <w:pStyle w:val="20"/>
        <w:numPr>
          <w:ilvl w:val="0"/>
          <w:numId w:val="1"/>
        </w:numPr>
        <w:shd w:val="clear" w:color="auto" w:fill="auto"/>
        <w:tabs>
          <w:tab w:val="left" w:pos="1067"/>
        </w:tabs>
        <w:spacing w:after="0" w:line="276" w:lineRule="auto"/>
        <w:ind w:firstLine="720"/>
        <w:jc w:val="both"/>
        <w:rPr>
          <w:color w:val="auto"/>
        </w:rPr>
      </w:pPr>
      <w:r w:rsidRPr="006B4E41">
        <w:rPr>
          <w:color w:val="auto"/>
        </w:rPr>
        <w:t>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w:t>
      </w:r>
    </w:p>
    <w:p w:rsidR="00F55C7D" w:rsidRPr="006B4E41" w:rsidRDefault="00C72388" w:rsidP="00646C46">
      <w:pPr>
        <w:pStyle w:val="20"/>
        <w:numPr>
          <w:ilvl w:val="0"/>
          <w:numId w:val="1"/>
        </w:numPr>
        <w:shd w:val="clear" w:color="auto" w:fill="auto"/>
        <w:tabs>
          <w:tab w:val="left" w:pos="1067"/>
        </w:tabs>
        <w:spacing w:after="0" w:line="276" w:lineRule="auto"/>
        <w:ind w:firstLine="720"/>
        <w:jc w:val="both"/>
        <w:rPr>
          <w:color w:val="auto"/>
        </w:rPr>
      </w:pPr>
      <w:r w:rsidRPr="006B4E41">
        <w:rPr>
          <w:color w:val="auto"/>
        </w:rPr>
        <w:t xml:space="preserve">Регламент работы согласительной комиссии разрабатывается в соответствии с федеральными законами, издаваемыми в соответствии с ними иными нормативными правовыми актами Российской Федерации, нормативными правовыми актами Воронежской области, настоящим регламентом и утверждается </w:t>
      </w:r>
      <w:r w:rsidR="00F55C7D" w:rsidRPr="006B4E41">
        <w:rPr>
          <w:color w:val="auto"/>
        </w:rPr>
        <w:t>администрация Петинского сельского поселения.</w:t>
      </w:r>
    </w:p>
    <w:p w:rsidR="00980133" w:rsidRPr="006B4E41" w:rsidRDefault="00C72388" w:rsidP="00646C46">
      <w:pPr>
        <w:pStyle w:val="20"/>
        <w:shd w:val="clear" w:color="auto" w:fill="auto"/>
        <w:spacing w:after="0" w:line="276" w:lineRule="auto"/>
        <w:ind w:firstLine="720"/>
        <w:jc w:val="both"/>
        <w:rPr>
          <w:color w:val="auto"/>
        </w:rPr>
      </w:pPr>
      <w:r w:rsidRPr="006B4E41">
        <w:rPr>
          <w:color w:val="auto"/>
        </w:rPr>
        <w:t>Положения регламента работы согласительной комиссии не могут противоречить положениям настоящего регламента.</w:t>
      </w:r>
    </w:p>
    <w:p w:rsidR="00F1355A" w:rsidRPr="006B4E41" w:rsidRDefault="00C72388" w:rsidP="00646C46">
      <w:pPr>
        <w:pStyle w:val="20"/>
        <w:shd w:val="clear" w:color="auto" w:fill="auto"/>
        <w:spacing w:after="0" w:line="276" w:lineRule="auto"/>
        <w:ind w:firstLine="620"/>
        <w:jc w:val="both"/>
        <w:rPr>
          <w:color w:val="auto"/>
        </w:rPr>
      </w:pPr>
      <w:r w:rsidRPr="006B4E41">
        <w:rPr>
          <w:color w:val="auto"/>
        </w:rPr>
        <w:t>В регламент работы согласительной комиссии включаются разделы, определяющие общие правила и особенности организации ее деятельности, в том числе полномочия согласительной комиссии, порядок организации проведения заседаний согласительной комиссии, обязанности членов согласительной комиссии, порядок ознакомления физических и юридических лиц с проектом карты-плана территории.</w:t>
      </w:r>
    </w:p>
    <w:p w:rsidR="00980133" w:rsidRPr="006B4E41" w:rsidRDefault="00C72388" w:rsidP="00646C46">
      <w:pPr>
        <w:pStyle w:val="20"/>
        <w:shd w:val="clear" w:color="auto" w:fill="auto"/>
        <w:spacing w:after="0" w:line="276" w:lineRule="auto"/>
        <w:ind w:firstLine="620"/>
        <w:jc w:val="center"/>
        <w:rPr>
          <w:b/>
          <w:color w:val="auto"/>
        </w:rPr>
      </w:pPr>
      <w:r w:rsidRPr="006B4E41">
        <w:rPr>
          <w:b/>
          <w:color w:val="auto"/>
        </w:rPr>
        <w:t>2. Порядок создания согласительной комиссии.</w:t>
      </w:r>
      <w:r w:rsidRPr="006B4E41">
        <w:rPr>
          <w:b/>
          <w:color w:val="auto"/>
        </w:rPr>
        <w:br/>
        <w:t>Состав членов согласительной комиссии</w:t>
      </w:r>
    </w:p>
    <w:p w:rsidR="00980133" w:rsidRPr="006B4E41" w:rsidRDefault="00C72388" w:rsidP="00646C46">
      <w:pPr>
        <w:pStyle w:val="20"/>
        <w:shd w:val="clear" w:color="auto" w:fill="auto"/>
        <w:spacing w:after="0" w:line="276" w:lineRule="auto"/>
        <w:ind w:firstLine="620"/>
        <w:jc w:val="both"/>
        <w:rPr>
          <w:color w:val="auto"/>
        </w:rPr>
      </w:pPr>
      <w:r w:rsidRPr="006B4E41">
        <w:rPr>
          <w:color w:val="auto"/>
        </w:rPr>
        <w:t xml:space="preserve">2.1. </w:t>
      </w:r>
      <w:proofErr w:type="gramStart"/>
      <w:r w:rsidRPr="006B4E41">
        <w:rPr>
          <w:color w:val="auto"/>
        </w:rPr>
        <w:t>Согласительная</w:t>
      </w:r>
      <w:proofErr w:type="gramEnd"/>
      <w:r w:rsidRPr="006B4E41">
        <w:rPr>
          <w:color w:val="auto"/>
        </w:rPr>
        <w:t xml:space="preserve"> комиссия формируется решением </w:t>
      </w:r>
      <w:r w:rsidR="00F55C7D" w:rsidRPr="006B4E41">
        <w:rPr>
          <w:color w:val="auto"/>
        </w:rPr>
        <w:t>администрации Петинского сельского поселения</w:t>
      </w:r>
      <w:r w:rsidRPr="006B4E41">
        <w:rPr>
          <w:color w:val="auto"/>
        </w:rPr>
        <w:t xml:space="preserve"> в течение двадцати рабочих дней со дня заключения муниципального контракта на выполнение комплексных кадастровых работ (далее - контракт).</w:t>
      </w:r>
    </w:p>
    <w:p w:rsidR="00980133" w:rsidRPr="006B4E41" w:rsidRDefault="00C72388" w:rsidP="00646C46">
      <w:pPr>
        <w:pStyle w:val="20"/>
        <w:shd w:val="clear" w:color="auto" w:fill="auto"/>
        <w:spacing w:after="0" w:line="276" w:lineRule="auto"/>
        <w:ind w:firstLine="620"/>
        <w:jc w:val="both"/>
        <w:rPr>
          <w:color w:val="auto"/>
        </w:rPr>
      </w:pPr>
      <w:r w:rsidRPr="006B4E41">
        <w:rPr>
          <w:color w:val="auto"/>
        </w:rPr>
        <w:t>Изменение состава согласительной комиссии, внесение изменений в регламент работы согласительной комиссии, а также прекращение ее деятельности осуществляются решением уполномоченного органа.</w:t>
      </w:r>
    </w:p>
    <w:p w:rsidR="00980133" w:rsidRPr="006B4E41" w:rsidRDefault="00C72388" w:rsidP="00646C46">
      <w:pPr>
        <w:pStyle w:val="20"/>
        <w:shd w:val="clear" w:color="auto" w:fill="auto"/>
        <w:spacing w:after="0" w:line="276" w:lineRule="auto"/>
        <w:ind w:firstLine="620"/>
        <w:jc w:val="both"/>
        <w:rPr>
          <w:color w:val="auto"/>
        </w:rPr>
      </w:pPr>
      <w:r w:rsidRPr="006B4E41">
        <w:rPr>
          <w:color w:val="auto"/>
        </w:rPr>
        <w:t xml:space="preserve">Решение </w:t>
      </w:r>
      <w:r w:rsidR="00F55C7D" w:rsidRPr="006B4E41">
        <w:rPr>
          <w:color w:val="auto"/>
        </w:rPr>
        <w:t xml:space="preserve">администрации Петинского сельского поселения </w:t>
      </w:r>
      <w:r w:rsidRPr="006B4E41">
        <w:rPr>
          <w:color w:val="auto"/>
        </w:rPr>
        <w:t>о создании согласительной комиссии должно содержать:</w:t>
      </w:r>
    </w:p>
    <w:p w:rsidR="00980133" w:rsidRPr="006B4E41" w:rsidRDefault="00C72388" w:rsidP="00646C46">
      <w:pPr>
        <w:pStyle w:val="20"/>
        <w:numPr>
          <w:ilvl w:val="0"/>
          <w:numId w:val="2"/>
        </w:numPr>
        <w:shd w:val="clear" w:color="auto" w:fill="auto"/>
        <w:tabs>
          <w:tab w:val="left" w:pos="1075"/>
        </w:tabs>
        <w:spacing w:after="0" w:line="276" w:lineRule="auto"/>
        <w:ind w:firstLine="720"/>
        <w:jc w:val="both"/>
        <w:rPr>
          <w:color w:val="auto"/>
        </w:rPr>
      </w:pPr>
      <w:r w:rsidRPr="006B4E41">
        <w:rPr>
          <w:color w:val="auto"/>
        </w:rPr>
        <w:t>персональный состав согласительной комиссии с указанием места работы и занимаемой должности;</w:t>
      </w:r>
    </w:p>
    <w:p w:rsidR="00980133" w:rsidRPr="006B4E41" w:rsidRDefault="00C72388" w:rsidP="00646C46">
      <w:pPr>
        <w:pStyle w:val="20"/>
        <w:numPr>
          <w:ilvl w:val="0"/>
          <w:numId w:val="2"/>
        </w:numPr>
        <w:shd w:val="clear" w:color="auto" w:fill="auto"/>
        <w:tabs>
          <w:tab w:val="left" w:pos="1075"/>
        </w:tabs>
        <w:spacing w:after="0" w:line="276" w:lineRule="auto"/>
        <w:ind w:firstLine="720"/>
        <w:jc w:val="both"/>
        <w:rPr>
          <w:color w:val="auto"/>
        </w:rPr>
      </w:pPr>
      <w:r w:rsidRPr="006B4E41">
        <w:rPr>
          <w:color w:val="auto"/>
        </w:rPr>
        <w:t>адрес, по которому осуществляется прием документов согласительной комиссией;</w:t>
      </w:r>
    </w:p>
    <w:p w:rsidR="00980133" w:rsidRPr="006B4E41" w:rsidRDefault="00C72388" w:rsidP="00646C46">
      <w:pPr>
        <w:pStyle w:val="20"/>
        <w:numPr>
          <w:ilvl w:val="0"/>
          <w:numId w:val="3"/>
        </w:numPr>
        <w:shd w:val="clear" w:color="auto" w:fill="auto"/>
        <w:tabs>
          <w:tab w:val="left" w:pos="1074"/>
        </w:tabs>
        <w:spacing w:after="0" w:line="276" w:lineRule="auto"/>
        <w:ind w:firstLine="740"/>
        <w:jc w:val="both"/>
        <w:rPr>
          <w:color w:val="auto"/>
        </w:rPr>
      </w:pPr>
      <w:r w:rsidRPr="006B4E41">
        <w:rPr>
          <w:color w:val="auto"/>
        </w:rPr>
        <w:t>сведения о территории, на которой выполняются комплексные</w:t>
      </w:r>
      <w:r w:rsidR="00F1355A" w:rsidRPr="006B4E41">
        <w:rPr>
          <w:color w:val="auto"/>
        </w:rPr>
        <w:t xml:space="preserve"> кадастровые работы, включающие:</w:t>
      </w:r>
    </w:p>
    <w:p w:rsidR="00980133" w:rsidRPr="006B4E41" w:rsidRDefault="00C72388" w:rsidP="00646C46">
      <w:pPr>
        <w:pStyle w:val="20"/>
        <w:numPr>
          <w:ilvl w:val="0"/>
          <w:numId w:val="4"/>
        </w:numPr>
        <w:shd w:val="clear" w:color="auto" w:fill="auto"/>
        <w:tabs>
          <w:tab w:val="left" w:pos="1060"/>
        </w:tabs>
        <w:spacing w:after="0" w:line="276" w:lineRule="auto"/>
        <w:ind w:firstLine="740"/>
        <w:jc w:val="both"/>
        <w:rPr>
          <w:color w:val="auto"/>
        </w:rPr>
      </w:pPr>
      <w:r w:rsidRPr="006B4E41">
        <w:rPr>
          <w:color w:val="auto"/>
        </w:rPr>
        <w:t>наименование населенного пункта; учетный номер кадастрового квартала или учетные номера смежных кадастровых кварталов, если комплексные кадастровые работы выполняются одновременно на территориях этих кадастро</w:t>
      </w:r>
      <w:r w:rsidR="00F1355A" w:rsidRPr="006B4E41">
        <w:rPr>
          <w:color w:val="auto"/>
        </w:rPr>
        <w:t xml:space="preserve">вых </w:t>
      </w:r>
      <w:r w:rsidRPr="006B4E41">
        <w:rPr>
          <w:color w:val="auto"/>
        </w:rPr>
        <w:t xml:space="preserve"> кварталов; иные сведения, позволяющие определить местоположение </w:t>
      </w:r>
      <w:r w:rsidRPr="006B4E41">
        <w:rPr>
          <w:color w:val="auto"/>
          <w:vertAlign w:val="superscript"/>
        </w:rPr>
        <w:t xml:space="preserve"> </w:t>
      </w:r>
      <w:r w:rsidR="00F1355A" w:rsidRPr="006B4E41">
        <w:rPr>
          <w:color w:val="auto"/>
        </w:rPr>
        <w:t>территории</w:t>
      </w:r>
      <w:r w:rsidRPr="006B4E41">
        <w:rPr>
          <w:color w:val="auto"/>
        </w:rPr>
        <w:t>, на которой запланировано выполнение комплексных кадастровых работ</w:t>
      </w:r>
      <w:r w:rsidR="0042537E" w:rsidRPr="006B4E41">
        <w:rPr>
          <w:color w:val="auto"/>
        </w:rPr>
        <w:t xml:space="preserve"> на территории Петинского сельского поселения</w:t>
      </w:r>
      <w:r w:rsidRPr="006B4E41">
        <w:rPr>
          <w:color w:val="auto"/>
        </w:rPr>
        <w:t>;</w:t>
      </w:r>
    </w:p>
    <w:p w:rsidR="00980133" w:rsidRPr="006B4E41" w:rsidRDefault="00C72388" w:rsidP="00646C46">
      <w:pPr>
        <w:pStyle w:val="20"/>
        <w:numPr>
          <w:ilvl w:val="0"/>
          <w:numId w:val="4"/>
        </w:numPr>
        <w:shd w:val="clear" w:color="auto" w:fill="auto"/>
        <w:tabs>
          <w:tab w:val="left" w:pos="1060"/>
        </w:tabs>
        <w:spacing w:after="0" w:line="276" w:lineRule="auto"/>
        <w:ind w:firstLine="740"/>
        <w:jc w:val="both"/>
        <w:rPr>
          <w:color w:val="auto"/>
        </w:rPr>
      </w:pPr>
      <w:r w:rsidRPr="006B4E41">
        <w:rPr>
          <w:color w:val="auto"/>
        </w:rPr>
        <w:t>наименование садоводческого, огороднического или дачного некоммерческого объединения граждан, если выполнение комплексных кадастровых работ запланировано на территории такого некоммерческого объединения;</w:t>
      </w:r>
    </w:p>
    <w:p w:rsidR="00980133" w:rsidRPr="006B4E41" w:rsidRDefault="00C72388" w:rsidP="00646C46">
      <w:pPr>
        <w:pStyle w:val="20"/>
        <w:numPr>
          <w:ilvl w:val="0"/>
          <w:numId w:val="4"/>
        </w:numPr>
        <w:shd w:val="clear" w:color="auto" w:fill="auto"/>
        <w:tabs>
          <w:tab w:val="left" w:pos="1060"/>
        </w:tabs>
        <w:spacing w:after="0" w:line="276" w:lineRule="auto"/>
        <w:ind w:firstLine="740"/>
        <w:jc w:val="both"/>
        <w:rPr>
          <w:color w:val="auto"/>
        </w:rPr>
      </w:pPr>
      <w:r w:rsidRPr="006B4E41">
        <w:rPr>
          <w:color w:val="auto"/>
        </w:rPr>
        <w:t>наименование лесничества или лесопарка, номера лесных кварталов, если выполнение комплексных кадастровых работ запланировано на территории лесничества или лесопарка;</w:t>
      </w:r>
    </w:p>
    <w:p w:rsidR="00980133" w:rsidRPr="006B4E41" w:rsidRDefault="00C72388" w:rsidP="00646C46">
      <w:pPr>
        <w:pStyle w:val="20"/>
        <w:numPr>
          <w:ilvl w:val="0"/>
          <w:numId w:val="3"/>
        </w:numPr>
        <w:shd w:val="clear" w:color="auto" w:fill="auto"/>
        <w:tabs>
          <w:tab w:val="left" w:pos="1060"/>
        </w:tabs>
        <w:spacing w:after="0" w:line="276" w:lineRule="auto"/>
        <w:ind w:left="580"/>
        <w:jc w:val="both"/>
        <w:rPr>
          <w:color w:val="auto"/>
        </w:rPr>
      </w:pPr>
      <w:r w:rsidRPr="006B4E41">
        <w:rPr>
          <w:color w:val="auto"/>
        </w:rPr>
        <w:t xml:space="preserve">сведения о контракте, на </w:t>
      </w:r>
      <w:r w:rsidR="00F1355A" w:rsidRPr="006B4E41">
        <w:rPr>
          <w:color w:val="auto"/>
        </w:rPr>
        <w:t xml:space="preserve">основании которого выполняются </w:t>
      </w:r>
    </w:p>
    <w:p w:rsidR="00980133" w:rsidRPr="006B4E41" w:rsidRDefault="00C72388" w:rsidP="00646C46">
      <w:pPr>
        <w:pStyle w:val="20"/>
        <w:shd w:val="clear" w:color="auto" w:fill="auto"/>
        <w:tabs>
          <w:tab w:val="left" w:pos="9175"/>
        </w:tabs>
        <w:spacing w:after="0" w:line="276" w:lineRule="auto"/>
        <w:jc w:val="both"/>
        <w:rPr>
          <w:color w:val="auto"/>
        </w:rPr>
      </w:pPr>
      <w:r w:rsidRPr="006B4E41">
        <w:rPr>
          <w:color w:val="auto"/>
        </w:rPr>
        <w:t>комплексные кадастровые работы;</w:t>
      </w:r>
      <w:r w:rsidRPr="006B4E41">
        <w:rPr>
          <w:color w:val="auto"/>
        </w:rPr>
        <w:tab/>
      </w:r>
    </w:p>
    <w:p w:rsidR="00980133" w:rsidRPr="006B4E41" w:rsidRDefault="00C72388" w:rsidP="00646C46">
      <w:pPr>
        <w:pStyle w:val="20"/>
        <w:numPr>
          <w:ilvl w:val="0"/>
          <w:numId w:val="3"/>
        </w:numPr>
        <w:shd w:val="clear" w:color="auto" w:fill="auto"/>
        <w:tabs>
          <w:tab w:val="left" w:pos="1060"/>
        </w:tabs>
        <w:spacing w:after="0" w:line="276" w:lineRule="auto"/>
        <w:ind w:left="580"/>
        <w:jc w:val="both"/>
        <w:rPr>
          <w:color w:val="auto"/>
        </w:rPr>
      </w:pPr>
      <w:r w:rsidRPr="006B4E41">
        <w:rPr>
          <w:color w:val="auto"/>
        </w:rPr>
        <w:t>наименование заказчика комплексных кадастровых работ;</w:t>
      </w:r>
    </w:p>
    <w:p w:rsidR="00980133" w:rsidRPr="006B4E41" w:rsidRDefault="00C72388" w:rsidP="00646C46">
      <w:pPr>
        <w:pStyle w:val="20"/>
        <w:numPr>
          <w:ilvl w:val="0"/>
          <w:numId w:val="3"/>
        </w:numPr>
        <w:shd w:val="clear" w:color="auto" w:fill="auto"/>
        <w:tabs>
          <w:tab w:val="left" w:pos="1060"/>
        </w:tabs>
        <w:spacing w:after="0" w:line="276" w:lineRule="auto"/>
        <w:ind w:left="580"/>
        <w:jc w:val="both"/>
        <w:rPr>
          <w:color w:val="auto"/>
        </w:rPr>
      </w:pPr>
      <w:r w:rsidRPr="006B4E41">
        <w:rPr>
          <w:color w:val="auto"/>
        </w:rPr>
        <w:t>регламент работы согласительной комиссии,</w:t>
      </w:r>
    </w:p>
    <w:p w:rsidR="00560411" w:rsidRPr="006B4E41" w:rsidRDefault="00F1355A" w:rsidP="00646C46">
      <w:pPr>
        <w:pStyle w:val="20"/>
        <w:shd w:val="clear" w:color="auto" w:fill="auto"/>
        <w:spacing w:after="0" w:line="276" w:lineRule="auto"/>
        <w:ind w:firstLine="580"/>
        <w:jc w:val="both"/>
        <w:rPr>
          <w:color w:val="auto"/>
        </w:rPr>
      </w:pPr>
      <w:r w:rsidRPr="006B4E41">
        <w:rPr>
          <w:color w:val="auto"/>
        </w:rPr>
        <w:t>2.</w:t>
      </w:r>
      <w:r w:rsidR="00C72388" w:rsidRPr="006B4E41">
        <w:rPr>
          <w:color w:val="auto"/>
        </w:rPr>
        <w:t>2</w:t>
      </w:r>
      <w:r w:rsidRPr="006B4E41">
        <w:rPr>
          <w:color w:val="auto"/>
        </w:rPr>
        <w:t>.</w:t>
      </w:r>
      <w:r w:rsidR="00C72388" w:rsidRPr="006B4E41">
        <w:rPr>
          <w:color w:val="auto"/>
        </w:rPr>
        <w:t xml:space="preserve"> </w:t>
      </w:r>
      <w:r w:rsidR="00560411" w:rsidRPr="006B4E41">
        <w:rPr>
          <w:color w:val="auto"/>
        </w:rPr>
        <w:t>. Состав согласительной комиссии формируется из представителей:</w:t>
      </w:r>
    </w:p>
    <w:p w:rsidR="00560411" w:rsidRPr="006B4E41" w:rsidRDefault="00560411" w:rsidP="00646C46">
      <w:pPr>
        <w:pStyle w:val="20"/>
        <w:numPr>
          <w:ilvl w:val="0"/>
          <w:numId w:val="15"/>
        </w:numPr>
        <w:shd w:val="clear" w:color="auto" w:fill="auto"/>
        <w:tabs>
          <w:tab w:val="left" w:pos="923"/>
        </w:tabs>
        <w:spacing w:after="0" w:line="276" w:lineRule="auto"/>
        <w:ind w:firstLine="580"/>
        <w:jc w:val="both"/>
        <w:rPr>
          <w:color w:val="auto"/>
        </w:rPr>
      </w:pPr>
      <w:r w:rsidRPr="006B4E41">
        <w:rPr>
          <w:color w:val="auto"/>
        </w:rPr>
        <w:t>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560411" w:rsidRPr="006B4E41" w:rsidRDefault="00560411" w:rsidP="00646C46">
      <w:pPr>
        <w:pStyle w:val="20"/>
        <w:numPr>
          <w:ilvl w:val="0"/>
          <w:numId w:val="15"/>
        </w:numPr>
        <w:shd w:val="clear" w:color="auto" w:fill="auto"/>
        <w:tabs>
          <w:tab w:val="left" w:pos="918"/>
        </w:tabs>
        <w:spacing w:after="0" w:line="276" w:lineRule="auto"/>
        <w:ind w:firstLine="580"/>
        <w:jc w:val="both"/>
        <w:rPr>
          <w:color w:val="auto"/>
        </w:rPr>
      </w:pPr>
      <w:proofErr w:type="gramStart"/>
      <w:r w:rsidRPr="006B4E41">
        <w:rPr>
          <w:color w:val="auto"/>
        </w:rPr>
        <w:t>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roofErr w:type="gramEnd"/>
    </w:p>
    <w:p w:rsidR="00560411" w:rsidRPr="006B4E41" w:rsidRDefault="0042537E" w:rsidP="00646C46">
      <w:pPr>
        <w:pStyle w:val="20"/>
        <w:numPr>
          <w:ilvl w:val="0"/>
          <w:numId w:val="15"/>
        </w:numPr>
        <w:shd w:val="clear" w:color="auto" w:fill="auto"/>
        <w:tabs>
          <w:tab w:val="left" w:pos="928"/>
        </w:tabs>
        <w:spacing w:after="0" w:line="276" w:lineRule="auto"/>
        <w:ind w:firstLine="580"/>
        <w:jc w:val="both"/>
        <w:rPr>
          <w:color w:val="auto"/>
        </w:rPr>
      </w:pPr>
      <w:r w:rsidRPr="006B4E41">
        <w:rPr>
          <w:color w:val="auto"/>
        </w:rPr>
        <w:t>администрации Петинского сельского поселения, на территории которой</w:t>
      </w:r>
      <w:r w:rsidR="00560411" w:rsidRPr="006B4E41">
        <w:rPr>
          <w:color w:val="auto"/>
        </w:rPr>
        <w:t xml:space="preserve"> выполняются комплексные кадастровые работы, а также </w:t>
      </w:r>
      <w:r w:rsidRPr="006B4E41">
        <w:rPr>
          <w:color w:val="auto"/>
        </w:rPr>
        <w:t xml:space="preserve">администрации Хохольского </w:t>
      </w:r>
      <w:r w:rsidR="00560411" w:rsidRPr="006B4E41">
        <w:rPr>
          <w:color w:val="auto"/>
        </w:rPr>
        <w:t xml:space="preserve"> муниципального района, в </w:t>
      </w:r>
      <w:proofErr w:type="gramStart"/>
      <w:r w:rsidR="00560411" w:rsidRPr="006B4E41">
        <w:rPr>
          <w:color w:val="auto"/>
        </w:rPr>
        <w:t>состав</w:t>
      </w:r>
      <w:proofErr w:type="gramEnd"/>
      <w:r w:rsidR="00560411" w:rsidRPr="006B4E41">
        <w:rPr>
          <w:color w:val="auto"/>
        </w:rPr>
        <w:t xml:space="preserve"> территории </w:t>
      </w:r>
      <w:proofErr w:type="gramStart"/>
      <w:r w:rsidRPr="006B4E41">
        <w:rPr>
          <w:color w:val="auto"/>
        </w:rPr>
        <w:t>которого</w:t>
      </w:r>
      <w:proofErr w:type="gramEnd"/>
      <w:r w:rsidRPr="006B4E41">
        <w:rPr>
          <w:color w:val="auto"/>
        </w:rPr>
        <w:t xml:space="preserve"> входит</w:t>
      </w:r>
      <w:r w:rsidR="00560411" w:rsidRPr="006B4E41">
        <w:rPr>
          <w:color w:val="auto"/>
        </w:rPr>
        <w:t xml:space="preserve"> </w:t>
      </w:r>
      <w:r w:rsidRPr="006B4E41">
        <w:rPr>
          <w:color w:val="auto"/>
        </w:rPr>
        <w:t>территория Петинского сельского</w:t>
      </w:r>
      <w:r w:rsidR="00560411" w:rsidRPr="006B4E41">
        <w:rPr>
          <w:color w:val="auto"/>
        </w:rPr>
        <w:t xml:space="preserve"> поселения </w:t>
      </w:r>
      <w:r w:rsidRPr="006B4E41">
        <w:rPr>
          <w:color w:val="auto"/>
        </w:rPr>
        <w:t>и</w:t>
      </w:r>
      <w:r w:rsidR="00560411" w:rsidRPr="006B4E41">
        <w:rPr>
          <w:color w:val="auto"/>
        </w:rPr>
        <w:t xml:space="preserve"> объекты комплексных кадастровых работ расположены на межселенной территории;</w:t>
      </w:r>
    </w:p>
    <w:p w:rsidR="00560411" w:rsidRPr="006B4E41" w:rsidRDefault="00560411" w:rsidP="00646C46">
      <w:pPr>
        <w:pStyle w:val="20"/>
        <w:numPr>
          <w:ilvl w:val="0"/>
          <w:numId w:val="15"/>
        </w:numPr>
        <w:shd w:val="clear" w:color="auto" w:fill="auto"/>
        <w:tabs>
          <w:tab w:val="left" w:pos="970"/>
        </w:tabs>
        <w:spacing w:after="0" w:line="276" w:lineRule="auto"/>
        <w:ind w:firstLine="580"/>
        <w:jc w:val="both"/>
        <w:rPr>
          <w:color w:val="auto"/>
        </w:rPr>
      </w:pPr>
      <w:r w:rsidRPr="006B4E41">
        <w:rPr>
          <w:color w:val="auto"/>
        </w:rPr>
        <w:t>органа регистрации прав;</w:t>
      </w:r>
    </w:p>
    <w:p w:rsidR="00560411" w:rsidRPr="006B4E41" w:rsidRDefault="00560411" w:rsidP="00646C46">
      <w:pPr>
        <w:pStyle w:val="20"/>
        <w:numPr>
          <w:ilvl w:val="0"/>
          <w:numId w:val="15"/>
        </w:numPr>
        <w:shd w:val="clear" w:color="auto" w:fill="auto"/>
        <w:tabs>
          <w:tab w:val="left" w:pos="1184"/>
        </w:tabs>
        <w:spacing w:after="0" w:line="276" w:lineRule="auto"/>
        <w:ind w:firstLine="580"/>
        <w:jc w:val="both"/>
        <w:rPr>
          <w:color w:val="auto"/>
        </w:rPr>
      </w:pPr>
      <w:proofErr w:type="spellStart"/>
      <w:r w:rsidRPr="006B4E41">
        <w:rPr>
          <w:color w:val="auto"/>
        </w:rPr>
        <w:t>саморегулируемой</w:t>
      </w:r>
      <w:proofErr w:type="spellEnd"/>
      <w:r w:rsidRPr="006B4E41">
        <w:rPr>
          <w:color w:val="auto"/>
        </w:rPr>
        <w:t xml:space="preserve"> организации, членом которой является кадастровый инженер (в случае, если он является членом </w:t>
      </w:r>
      <w:proofErr w:type="spellStart"/>
      <w:r w:rsidRPr="006B4E41">
        <w:rPr>
          <w:color w:val="auto"/>
        </w:rPr>
        <w:t>саморегулируемой</w:t>
      </w:r>
      <w:proofErr w:type="spellEnd"/>
      <w:r w:rsidRPr="006B4E41">
        <w:rPr>
          <w:color w:val="auto"/>
        </w:rPr>
        <w:t xml:space="preserve"> организации);</w:t>
      </w:r>
    </w:p>
    <w:p w:rsidR="00560411" w:rsidRPr="006B4E41" w:rsidRDefault="00560411" w:rsidP="00646C46">
      <w:pPr>
        <w:pStyle w:val="20"/>
        <w:numPr>
          <w:ilvl w:val="0"/>
          <w:numId w:val="15"/>
        </w:numPr>
        <w:shd w:val="clear" w:color="auto" w:fill="auto"/>
        <w:tabs>
          <w:tab w:val="left" w:pos="1184"/>
          <w:tab w:val="left" w:pos="7775"/>
        </w:tabs>
        <w:spacing w:after="0" w:line="276" w:lineRule="auto"/>
        <w:ind w:firstLine="580"/>
        <w:jc w:val="both"/>
        <w:rPr>
          <w:color w:val="auto"/>
        </w:rPr>
      </w:pPr>
      <w:r w:rsidRPr="006B4E41">
        <w:rPr>
          <w:color w:val="auto"/>
        </w:rPr>
        <w:t>правлений са</w:t>
      </w:r>
      <w:r w:rsidR="00646C46" w:rsidRPr="006B4E41">
        <w:rPr>
          <w:color w:val="auto"/>
        </w:rPr>
        <w:t xml:space="preserve">доводческих, огороднических или </w:t>
      </w:r>
      <w:r w:rsidRPr="006B4E41">
        <w:rPr>
          <w:color w:val="auto"/>
        </w:rPr>
        <w:t>дачных</w:t>
      </w:r>
      <w:r w:rsidR="00646C46" w:rsidRPr="006B4E41">
        <w:rPr>
          <w:color w:val="auto"/>
        </w:rPr>
        <w:t xml:space="preserve"> </w:t>
      </w:r>
      <w:r w:rsidRPr="006B4E41">
        <w:rPr>
          <w:color w:val="auto"/>
        </w:rPr>
        <w:t>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 граждан</w:t>
      </w:r>
      <w:proofErr w:type="gramStart"/>
      <w:r w:rsidRPr="006B4E41">
        <w:rPr>
          <w:color w:val="auto"/>
        </w:rPr>
        <w:t>.».</w:t>
      </w:r>
      <w:proofErr w:type="gramEnd"/>
    </w:p>
    <w:p w:rsidR="00980133" w:rsidRPr="006B4E41" w:rsidRDefault="00560411" w:rsidP="00646C46">
      <w:pPr>
        <w:pStyle w:val="20"/>
        <w:shd w:val="clear" w:color="auto" w:fill="auto"/>
        <w:spacing w:after="0" w:line="276" w:lineRule="auto"/>
        <w:ind w:firstLine="708"/>
        <w:jc w:val="both"/>
        <w:rPr>
          <w:color w:val="auto"/>
        </w:rPr>
      </w:pPr>
      <w:r w:rsidRPr="006B4E41">
        <w:rPr>
          <w:color w:val="auto"/>
        </w:rPr>
        <w:t>2.3</w:t>
      </w:r>
      <w:proofErr w:type="gramStart"/>
      <w:r w:rsidRPr="006B4E41">
        <w:rPr>
          <w:color w:val="auto"/>
        </w:rPr>
        <w:t xml:space="preserve"> </w:t>
      </w:r>
      <w:r w:rsidR="00C72388" w:rsidRPr="006B4E41">
        <w:rPr>
          <w:color w:val="auto"/>
        </w:rPr>
        <w:t>В</w:t>
      </w:r>
      <w:proofErr w:type="gramEnd"/>
      <w:r w:rsidR="00C72388" w:rsidRPr="006B4E41">
        <w:rPr>
          <w:color w:val="auto"/>
        </w:rPr>
        <w:t xml:space="preserve"> целях формирования согласительной комиссии </w:t>
      </w:r>
      <w:r w:rsidR="00F55C7D" w:rsidRPr="006B4E41">
        <w:rPr>
          <w:color w:val="auto"/>
        </w:rPr>
        <w:t xml:space="preserve">администрация Петинского сельского поселения </w:t>
      </w:r>
      <w:r w:rsidR="00C72388" w:rsidRPr="006B4E41">
        <w:rPr>
          <w:color w:val="auto"/>
        </w:rPr>
        <w:t xml:space="preserve"> направляет уведомление об определении представителя для включения</w:t>
      </w:r>
    </w:p>
    <w:p w:rsidR="00980133" w:rsidRPr="006B4E41" w:rsidRDefault="00C72388" w:rsidP="00646C46">
      <w:pPr>
        <w:pStyle w:val="20"/>
        <w:shd w:val="clear" w:color="auto" w:fill="auto"/>
        <w:spacing w:after="0" w:line="276" w:lineRule="auto"/>
        <w:jc w:val="both"/>
        <w:rPr>
          <w:color w:val="auto"/>
        </w:rPr>
      </w:pPr>
      <w:r w:rsidRPr="006B4E41">
        <w:rPr>
          <w:color w:val="auto"/>
        </w:rPr>
        <w:t>в состав согласительной комиссии в адрес:</w:t>
      </w:r>
    </w:p>
    <w:p w:rsidR="00980133" w:rsidRPr="006B4E41" w:rsidRDefault="00560411" w:rsidP="00646C46">
      <w:pPr>
        <w:pStyle w:val="20"/>
        <w:numPr>
          <w:ilvl w:val="0"/>
          <w:numId w:val="5"/>
        </w:numPr>
        <w:shd w:val="clear" w:color="auto" w:fill="auto"/>
        <w:tabs>
          <w:tab w:val="left" w:pos="1122"/>
        </w:tabs>
        <w:spacing w:after="0" w:line="276" w:lineRule="auto"/>
        <w:ind w:left="740"/>
        <w:jc w:val="both"/>
        <w:rPr>
          <w:color w:val="auto"/>
        </w:rPr>
      </w:pPr>
      <w:r w:rsidRPr="006B4E41">
        <w:rPr>
          <w:color w:val="auto"/>
        </w:rPr>
        <w:t>министерства</w:t>
      </w:r>
      <w:r w:rsidR="00C72388" w:rsidRPr="006B4E41">
        <w:rPr>
          <w:color w:val="auto"/>
        </w:rPr>
        <w:t xml:space="preserve"> имущественных и земельных отношений Воронежской</w:t>
      </w:r>
    </w:p>
    <w:p w:rsidR="00980133" w:rsidRPr="006B4E41" w:rsidRDefault="00C72388" w:rsidP="00646C46">
      <w:pPr>
        <w:pStyle w:val="20"/>
        <w:shd w:val="clear" w:color="auto" w:fill="auto"/>
        <w:spacing w:after="0" w:line="276" w:lineRule="auto"/>
        <w:jc w:val="both"/>
        <w:rPr>
          <w:color w:val="auto"/>
        </w:rPr>
      </w:pPr>
      <w:r w:rsidRPr="006B4E41">
        <w:rPr>
          <w:color w:val="auto"/>
        </w:rPr>
        <w:t>области;</w:t>
      </w:r>
    </w:p>
    <w:p w:rsidR="00980133" w:rsidRPr="006B4E41" w:rsidRDefault="00C72388" w:rsidP="00646C46">
      <w:pPr>
        <w:pStyle w:val="20"/>
        <w:numPr>
          <w:ilvl w:val="0"/>
          <w:numId w:val="5"/>
        </w:numPr>
        <w:shd w:val="clear" w:color="auto" w:fill="auto"/>
        <w:tabs>
          <w:tab w:val="left" w:pos="1078"/>
        </w:tabs>
        <w:spacing w:after="0" w:line="276" w:lineRule="auto"/>
        <w:ind w:firstLine="740"/>
        <w:jc w:val="both"/>
        <w:rPr>
          <w:color w:val="auto"/>
        </w:rPr>
      </w:pPr>
      <w:r w:rsidRPr="006B4E41">
        <w:rPr>
          <w:color w:val="auto"/>
        </w:rPr>
        <w:t xml:space="preserve">Территориального управления </w:t>
      </w:r>
      <w:proofErr w:type="spellStart"/>
      <w:r w:rsidRPr="006B4E41">
        <w:rPr>
          <w:color w:val="auto"/>
        </w:rPr>
        <w:t>Росимущества</w:t>
      </w:r>
      <w:proofErr w:type="spellEnd"/>
      <w:r w:rsidRPr="006B4E41">
        <w:rPr>
          <w:color w:val="auto"/>
        </w:rPr>
        <w:t xml:space="preserve"> по Воронежской области;</w:t>
      </w:r>
    </w:p>
    <w:p w:rsidR="00980133" w:rsidRPr="006B4E41" w:rsidRDefault="00C72388" w:rsidP="00646C46">
      <w:pPr>
        <w:pStyle w:val="20"/>
        <w:numPr>
          <w:ilvl w:val="0"/>
          <w:numId w:val="5"/>
        </w:numPr>
        <w:shd w:val="clear" w:color="auto" w:fill="auto"/>
        <w:tabs>
          <w:tab w:val="left" w:pos="1161"/>
        </w:tabs>
        <w:spacing w:after="0" w:line="276" w:lineRule="auto"/>
        <w:ind w:firstLine="740"/>
        <w:jc w:val="both"/>
        <w:rPr>
          <w:color w:val="auto"/>
        </w:rPr>
      </w:pPr>
      <w:r w:rsidRPr="006B4E41">
        <w:rPr>
          <w:color w:val="auto"/>
        </w:rPr>
        <w:t>Управления Федеральной службы государственной регистрации,</w:t>
      </w:r>
      <w:r w:rsidR="00646C46" w:rsidRPr="006B4E41">
        <w:rPr>
          <w:color w:val="auto"/>
        </w:rPr>
        <w:t xml:space="preserve"> </w:t>
      </w:r>
      <w:r w:rsidRPr="006B4E41">
        <w:rPr>
          <w:color w:val="auto"/>
        </w:rPr>
        <w:t>кадастра и карто</w:t>
      </w:r>
      <w:r w:rsidR="00F1355A" w:rsidRPr="006B4E41">
        <w:rPr>
          <w:color w:val="auto"/>
        </w:rPr>
        <w:t>графии по Воронежской области;</w:t>
      </w:r>
    </w:p>
    <w:p w:rsidR="00980133" w:rsidRPr="006B4E41" w:rsidRDefault="00C72388" w:rsidP="00646C46">
      <w:pPr>
        <w:pStyle w:val="20"/>
        <w:numPr>
          <w:ilvl w:val="0"/>
          <w:numId w:val="6"/>
        </w:numPr>
        <w:shd w:val="clear" w:color="auto" w:fill="auto"/>
        <w:tabs>
          <w:tab w:val="left" w:pos="1085"/>
        </w:tabs>
        <w:spacing w:after="0" w:line="276" w:lineRule="auto"/>
        <w:ind w:firstLine="760"/>
        <w:jc w:val="both"/>
        <w:rPr>
          <w:color w:val="auto"/>
        </w:rPr>
      </w:pPr>
      <w:r w:rsidRPr="006B4E41">
        <w:rPr>
          <w:color w:val="auto"/>
        </w:rPr>
        <w:t>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80133" w:rsidRPr="006B4E41" w:rsidRDefault="00C72388" w:rsidP="00646C46">
      <w:pPr>
        <w:pStyle w:val="20"/>
        <w:numPr>
          <w:ilvl w:val="0"/>
          <w:numId w:val="6"/>
        </w:numPr>
        <w:shd w:val="clear" w:color="auto" w:fill="auto"/>
        <w:tabs>
          <w:tab w:val="left" w:pos="1085"/>
        </w:tabs>
        <w:spacing w:after="0" w:line="276" w:lineRule="auto"/>
        <w:ind w:firstLine="760"/>
        <w:jc w:val="both"/>
        <w:rPr>
          <w:color w:val="auto"/>
        </w:rPr>
      </w:pPr>
      <w:r w:rsidRPr="006B4E41">
        <w:rPr>
          <w:color w:val="auto"/>
        </w:rPr>
        <w:t xml:space="preserve">администрации </w:t>
      </w:r>
      <w:r w:rsidR="0042537E" w:rsidRPr="006B4E41">
        <w:rPr>
          <w:color w:val="auto"/>
        </w:rPr>
        <w:t>Хохольского муниципального района</w:t>
      </w:r>
      <w:r w:rsidRPr="006B4E41">
        <w:rPr>
          <w:color w:val="auto"/>
        </w:rPr>
        <w:t>;</w:t>
      </w:r>
    </w:p>
    <w:p w:rsidR="00980133" w:rsidRPr="006B4E41" w:rsidRDefault="00C72388" w:rsidP="00646C46">
      <w:pPr>
        <w:pStyle w:val="20"/>
        <w:numPr>
          <w:ilvl w:val="0"/>
          <w:numId w:val="6"/>
        </w:numPr>
        <w:shd w:val="clear" w:color="auto" w:fill="auto"/>
        <w:tabs>
          <w:tab w:val="left" w:pos="1085"/>
        </w:tabs>
        <w:spacing w:after="0" w:line="276" w:lineRule="auto"/>
        <w:ind w:firstLine="760"/>
        <w:jc w:val="both"/>
        <w:rPr>
          <w:color w:val="auto"/>
        </w:rPr>
      </w:pPr>
      <w:r w:rsidRPr="006B4E41">
        <w:rPr>
          <w:color w:val="auto"/>
        </w:rPr>
        <w:t>органа местного самоуправления, уполномоченного в области</w:t>
      </w:r>
      <w:r w:rsidR="0042537E" w:rsidRPr="006B4E41">
        <w:rPr>
          <w:color w:val="auto"/>
        </w:rPr>
        <w:t xml:space="preserve"> </w:t>
      </w:r>
      <w:proofErr w:type="gramStart"/>
      <w:r w:rsidR="0042537E" w:rsidRPr="006B4E41">
        <w:rPr>
          <w:color w:val="auto"/>
        </w:rPr>
        <w:t>градостроительной</w:t>
      </w:r>
      <w:proofErr w:type="gramEnd"/>
      <w:r w:rsidR="0042537E" w:rsidRPr="006B4E41">
        <w:rPr>
          <w:color w:val="auto"/>
        </w:rPr>
        <w:t xml:space="preserve"> деятельности</w:t>
      </w:r>
      <w:r w:rsidRPr="006B4E41">
        <w:rPr>
          <w:color w:val="auto"/>
        </w:rPr>
        <w:t>;</w:t>
      </w:r>
    </w:p>
    <w:p w:rsidR="00980133" w:rsidRPr="006B4E41" w:rsidRDefault="00C72388" w:rsidP="00646C46">
      <w:pPr>
        <w:pStyle w:val="20"/>
        <w:numPr>
          <w:ilvl w:val="0"/>
          <w:numId w:val="6"/>
        </w:numPr>
        <w:shd w:val="clear" w:color="auto" w:fill="auto"/>
        <w:tabs>
          <w:tab w:val="left" w:pos="1085"/>
        </w:tabs>
        <w:spacing w:after="0" w:line="276" w:lineRule="auto"/>
        <w:ind w:firstLine="760"/>
        <w:jc w:val="both"/>
        <w:rPr>
          <w:color w:val="auto"/>
        </w:rPr>
      </w:pPr>
      <w:proofErr w:type="spellStart"/>
      <w:r w:rsidRPr="006B4E41">
        <w:rPr>
          <w:color w:val="auto"/>
        </w:rPr>
        <w:t>саморегулируемой</w:t>
      </w:r>
      <w:proofErr w:type="spellEnd"/>
      <w:r w:rsidRPr="006B4E41">
        <w:rPr>
          <w:color w:val="auto"/>
        </w:rPr>
        <w:t xml:space="preserve"> организации, в случае если кадастровый инженер или кадастровые инженеры, которые выполняют комплексные кадастровые работы, предусмотренные контрактом, являются членами такой организации;</w:t>
      </w:r>
    </w:p>
    <w:p w:rsidR="00980133" w:rsidRPr="006B4E41" w:rsidRDefault="00C72388" w:rsidP="00646C46">
      <w:pPr>
        <w:pStyle w:val="20"/>
        <w:numPr>
          <w:ilvl w:val="0"/>
          <w:numId w:val="6"/>
        </w:numPr>
        <w:shd w:val="clear" w:color="auto" w:fill="auto"/>
        <w:tabs>
          <w:tab w:val="left" w:pos="1085"/>
        </w:tabs>
        <w:spacing w:after="0" w:line="276" w:lineRule="auto"/>
        <w:ind w:firstLine="760"/>
        <w:jc w:val="both"/>
        <w:rPr>
          <w:color w:val="auto"/>
        </w:rPr>
      </w:pPr>
      <w:r w:rsidRPr="006B4E41">
        <w:rPr>
          <w:color w:val="auto"/>
        </w:rPr>
        <w:t>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 граждан.</w:t>
      </w:r>
    </w:p>
    <w:p w:rsidR="00980133" w:rsidRPr="006B4E41" w:rsidRDefault="00C72388" w:rsidP="00646C46">
      <w:pPr>
        <w:pStyle w:val="20"/>
        <w:numPr>
          <w:ilvl w:val="0"/>
          <w:numId w:val="7"/>
        </w:numPr>
        <w:shd w:val="clear" w:color="auto" w:fill="auto"/>
        <w:tabs>
          <w:tab w:val="left" w:pos="1191"/>
        </w:tabs>
        <w:spacing w:after="0" w:line="276" w:lineRule="auto"/>
        <w:ind w:firstLine="760"/>
        <w:jc w:val="both"/>
        <w:rPr>
          <w:color w:val="auto"/>
        </w:rPr>
      </w:pPr>
      <w:r w:rsidRPr="006B4E41">
        <w:rPr>
          <w:color w:val="auto"/>
        </w:rPr>
        <w:t xml:space="preserve">В состав согласительной комиссии включаются по одному представителю от каждой организации, указанной в пункте 2.3 настоящего регламента, и представитель </w:t>
      </w:r>
      <w:r w:rsidR="0042537E" w:rsidRPr="006B4E41">
        <w:rPr>
          <w:color w:val="auto"/>
        </w:rPr>
        <w:t>администрации Петинского сельского поселения</w:t>
      </w:r>
      <w:r w:rsidRPr="006B4E41">
        <w:rPr>
          <w:color w:val="auto"/>
        </w:rPr>
        <w:t>.</w:t>
      </w:r>
    </w:p>
    <w:p w:rsidR="00980133" w:rsidRPr="006B4E41" w:rsidRDefault="00C72388" w:rsidP="00646C46">
      <w:pPr>
        <w:pStyle w:val="20"/>
        <w:shd w:val="clear" w:color="auto" w:fill="auto"/>
        <w:spacing w:after="0" w:line="276" w:lineRule="auto"/>
        <w:ind w:firstLine="480"/>
        <w:jc w:val="both"/>
        <w:rPr>
          <w:color w:val="auto"/>
        </w:rPr>
      </w:pPr>
      <w:r w:rsidRPr="006B4E41">
        <w:rPr>
          <w:color w:val="auto"/>
        </w:rPr>
        <w:t>В состав согласительной комиссии от садоводческих, огороднических или дачных некоммерческих объединений граждан включаются председатели правлений таких объединений граждан.</w:t>
      </w:r>
    </w:p>
    <w:p w:rsidR="00980133" w:rsidRPr="006B4E41" w:rsidRDefault="00C72388" w:rsidP="00646C46">
      <w:pPr>
        <w:pStyle w:val="20"/>
        <w:numPr>
          <w:ilvl w:val="0"/>
          <w:numId w:val="7"/>
        </w:numPr>
        <w:shd w:val="clear" w:color="auto" w:fill="auto"/>
        <w:tabs>
          <w:tab w:val="left" w:pos="1186"/>
        </w:tabs>
        <w:spacing w:after="0" w:line="276" w:lineRule="auto"/>
        <w:ind w:firstLine="760"/>
        <w:jc w:val="both"/>
        <w:rPr>
          <w:color w:val="auto"/>
        </w:rPr>
      </w:pPr>
      <w:r w:rsidRPr="006B4E41">
        <w:rPr>
          <w:color w:val="auto"/>
        </w:rPr>
        <w:t>Комиссия состоит из председателя, заместителя председателя, секретаря и членов согласительной комиссии (далее - члены согласительной комиссии).</w:t>
      </w:r>
    </w:p>
    <w:p w:rsidR="00980133" w:rsidRPr="006B4E41" w:rsidRDefault="00C72388" w:rsidP="00646C46">
      <w:pPr>
        <w:pStyle w:val="20"/>
        <w:shd w:val="clear" w:color="auto" w:fill="auto"/>
        <w:spacing w:after="0" w:line="276" w:lineRule="auto"/>
        <w:ind w:firstLine="760"/>
        <w:jc w:val="both"/>
        <w:rPr>
          <w:color w:val="auto"/>
        </w:rPr>
      </w:pPr>
      <w:proofErr w:type="gramStart"/>
      <w:r w:rsidRPr="006B4E41">
        <w:rPr>
          <w:color w:val="auto"/>
        </w:rPr>
        <w:t xml:space="preserve">Председателем согласительной комиссии является глава </w:t>
      </w:r>
      <w:r w:rsidR="0042537E" w:rsidRPr="006B4E41">
        <w:rPr>
          <w:color w:val="auto"/>
        </w:rPr>
        <w:t>Петинского сельского</w:t>
      </w:r>
      <w:r w:rsidRPr="006B4E41">
        <w:rPr>
          <w:color w:val="auto"/>
        </w:rPr>
        <w:t xml:space="preserve"> п</w:t>
      </w:r>
      <w:r w:rsidR="0042537E" w:rsidRPr="006B4E41">
        <w:rPr>
          <w:color w:val="auto"/>
        </w:rPr>
        <w:t>оселения, на территориях которой</w:t>
      </w:r>
      <w:r w:rsidRPr="006B4E41">
        <w:rPr>
          <w:color w:val="auto"/>
        </w:rPr>
        <w:t xml:space="preserve"> выполняются комплексные кадастровые работы, либо уполномоченное им лицо.</w:t>
      </w:r>
      <w:proofErr w:type="gramEnd"/>
    </w:p>
    <w:p w:rsidR="00560411" w:rsidRPr="006B4E41" w:rsidRDefault="00560411" w:rsidP="00646C46">
      <w:pPr>
        <w:pStyle w:val="20"/>
        <w:shd w:val="clear" w:color="auto" w:fill="auto"/>
        <w:spacing w:after="0" w:line="276" w:lineRule="auto"/>
        <w:ind w:firstLine="580"/>
        <w:jc w:val="center"/>
        <w:rPr>
          <w:b/>
          <w:color w:val="auto"/>
        </w:rPr>
      </w:pPr>
      <w:r w:rsidRPr="006B4E41">
        <w:rPr>
          <w:b/>
          <w:color w:val="auto"/>
        </w:rPr>
        <w:t>3. Полномочия согласительной комиссии</w:t>
      </w:r>
    </w:p>
    <w:p w:rsidR="00980133" w:rsidRPr="006B4E41" w:rsidRDefault="00A102AD" w:rsidP="00646C46">
      <w:pPr>
        <w:pStyle w:val="20"/>
        <w:shd w:val="clear" w:color="auto" w:fill="auto"/>
        <w:spacing w:after="0" w:line="276" w:lineRule="auto"/>
        <w:ind w:firstLine="580"/>
        <w:rPr>
          <w:color w:val="auto"/>
        </w:rPr>
      </w:pPr>
      <w:r w:rsidRPr="006B4E41">
        <w:rPr>
          <w:color w:val="auto"/>
        </w:rPr>
        <w:t xml:space="preserve">3.1 </w:t>
      </w:r>
      <w:proofErr w:type="gramStart"/>
      <w:r w:rsidR="00C72388" w:rsidRPr="006B4E41">
        <w:rPr>
          <w:color w:val="auto"/>
        </w:rPr>
        <w:t>Согласительная</w:t>
      </w:r>
      <w:proofErr w:type="gramEnd"/>
      <w:r w:rsidR="00C72388" w:rsidRPr="006B4E41">
        <w:rPr>
          <w:color w:val="auto"/>
        </w:rPr>
        <w:t xml:space="preserve"> комиссия является органом, уполномоченным принимать решения по вопросам, отнесенным к ее полномочиям.</w:t>
      </w:r>
    </w:p>
    <w:p w:rsidR="00980133" w:rsidRPr="006B4E41" w:rsidRDefault="00A102AD" w:rsidP="00646C46">
      <w:pPr>
        <w:pStyle w:val="20"/>
        <w:shd w:val="clear" w:color="auto" w:fill="auto"/>
        <w:spacing w:after="0" w:line="276" w:lineRule="auto"/>
        <w:ind w:firstLine="580"/>
        <w:jc w:val="both"/>
        <w:rPr>
          <w:color w:val="auto"/>
        </w:rPr>
      </w:pPr>
      <w:r w:rsidRPr="006B4E41">
        <w:rPr>
          <w:color w:val="auto"/>
        </w:rPr>
        <w:t xml:space="preserve">3.2. </w:t>
      </w:r>
      <w:r w:rsidR="00C72388" w:rsidRPr="006B4E41">
        <w:rPr>
          <w:color w:val="auto"/>
        </w:rPr>
        <w:t xml:space="preserve">Регламент </w:t>
      </w:r>
      <w:r w:rsidRPr="006B4E41">
        <w:rPr>
          <w:color w:val="auto"/>
        </w:rPr>
        <w:t xml:space="preserve">работы согласительной комиссии </w:t>
      </w:r>
      <w:r w:rsidR="00C72388" w:rsidRPr="006B4E41">
        <w:rPr>
          <w:color w:val="auto"/>
        </w:rPr>
        <w:t xml:space="preserve"> должен содержать следующие полномочия по вопросу согласования местоположения границ земельных участков, в отношении которых выполняются комплексные кадастровые работы:</w:t>
      </w:r>
    </w:p>
    <w:p w:rsidR="00980133" w:rsidRPr="006B4E41" w:rsidRDefault="00C72388" w:rsidP="00646C46">
      <w:pPr>
        <w:pStyle w:val="20"/>
        <w:numPr>
          <w:ilvl w:val="0"/>
          <w:numId w:val="8"/>
        </w:numPr>
        <w:shd w:val="clear" w:color="auto" w:fill="auto"/>
        <w:tabs>
          <w:tab w:val="left" w:pos="879"/>
        </w:tabs>
        <w:spacing w:after="0" w:line="276" w:lineRule="auto"/>
        <w:ind w:firstLine="580"/>
        <w:jc w:val="both"/>
        <w:rPr>
          <w:color w:val="auto"/>
        </w:rPr>
      </w:pPr>
      <w:r w:rsidRPr="006B4E41">
        <w:rPr>
          <w:color w:val="auto"/>
        </w:rPr>
        <w:t>рассмотрение возражений заинтересованных лиц, указанных в части 3 статьи 39 Закона о кадастре (далее - заинтересованные лица), относительно местоположения границ земельных участков;</w:t>
      </w:r>
    </w:p>
    <w:p w:rsidR="00980133" w:rsidRPr="006B4E41" w:rsidRDefault="00C72388" w:rsidP="00646C46">
      <w:pPr>
        <w:pStyle w:val="20"/>
        <w:numPr>
          <w:ilvl w:val="0"/>
          <w:numId w:val="8"/>
        </w:numPr>
        <w:shd w:val="clear" w:color="auto" w:fill="auto"/>
        <w:tabs>
          <w:tab w:val="left" w:pos="1003"/>
        </w:tabs>
        <w:spacing w:after="0" w:line="276" w:lineRule="auto"/>
        <w:ind w:firstLine="580"/>
        <w:jc w:val="both"/>
        <w:rPr>
          <w:color w:val="auto"/>
        </w:rPr>
      </w:pPr>
      <w:proofErr w:type="gramStart"/>
      <w:r w:rsidRPr="006B4E41">
        <w:rPr>
          <w:color w:val="auto"/>
        </w:rPr>
        <w:t>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980133" w:rsidRPr="006B4E41" w:rsidRDefault="00C72388" w:rsidP="00646C46">
      <w:pPr>
        <w:pStyle w:val="20"/>
        <w:numPr>
          <w:ilvl w:val="0"/>
          <w:numId w:val="8"/>
        </w:numPr>
        <w:shd w:val="clear" w:color="auto" w:fill="auto"/>
        <w:tabs>
          <w:tab w:val="left" w:pos="1003"/>
        </w:tabs>
        <w:spacing w:after="0" w:line="276" w:lineRule="auto"/>
        <w:ind w:firstLine="580"/>
        <w:jc w:val="both"/>
        <w:rPr>
          <w:color w:val="auto"/>
        </w:rPr>
      </w:pPr>
      <w:r w:rsidRPr="006B4E41">
        <w:rPr>
          <w:color w:val="auto"/>
        </w:rPr>
        <w:t>оформление акта согласования местоположения границ при выполнении комплексных кадастровых работ;</w:t>
      </w:r>
    </w:p>
    <w:p w:rsidR="00980133" w:rsidRPr="006B4E41" w:rsidRDefault="00C72388" w:rsidP="00646C46">
      <w:pPr>
        <w:pStyle w:val="20"/>
        <w:numPr>
          <w:ilvl w:val="0"/>
          <w:numId w:val="8"/>
        </w:numPr>
        <w:shd w:val="clear" w:color="auto" w:fill="auto"/>
        <w:tabs>
          <w:tab w:val="left" w:pos="1003"/>
        </w:tabs>
        <w:spacing w:after="0" w:line="276" w:lineRule="auto"/>
        <w:ind w:firstLine="580"/>
        <w:jc w:val="both"/>
        <w:rPr>
          <w:color w:val="auto"/>
        </w:rPr>
      </w:pPr>
      <w:r w:rsidRPr="006B4E41">
        <w:rPr>
          <w:color w:val="auto"/>
        </w:rPr>
        <w:t>разъяснение заинтересованным лицам возможности разрешения земельного спора о местоположении границ земельных участков в судебном порядке.</w:t>
      </w:r>
    </w:p>
    <w:p w:rsidR="00980133" w:rsidRPr="006B4E41" w:rsidRDefault="00C72388" w:rsidP="00646C46">
      <w:pPr>
        <w:pStyle w:val="20"/>
        <w:shd w:val="clear" w:color="auto" w:fill="auto"/>
        <w:spacing w:after="0" w:line="276" w:lineRule="auto"/>
        <w:ind w:right="-7" w:firstLine="79"/>
        <w:jc w:val="center"/>
        <w:rPr>
          <w:b/>
          <w:color w:val="auto"/>
        </w:rPr>
      </w:pPr>
      <w:r w:rsidRPr="006B4E41">
        <w:rPr>
          <w:b/>
          <w:color w:val="auto"/>
        </w:rPr>
        <w:t xml:space="preserve">4. Порядок организации проведения заседаний </w:t>
      </w:r>
      <w:r w:rsidR="00646C46" w:rsidRPr="006B4E41">
        <w:rPr>
          <w:b/>
          <w:color w:val="auto"/>
        </w:rPr>
        <w:br/>
      </w:r>
      <w:r w:rsidRPr="006B4E41">
        <w:rPr>
          <w:b/>
          <w:color w:val="auto"/>
        </w:rPr>
        <w:t>согласительной комиссии</w:t>
      </w:r>
    </w:p>
    <w:p w:rsidR="00980133" w:rsidRPr="006B4E41" w:rsidRDefault="0042537E" w:rsidP="00646C46">
      <w:pPr>
        <w:pStyle w:val="20"/>
        <w:shd w:val="clear" w:color="auto" w:fill="auto"/>
        <w:spacing w:after="0" w:line="276" w:lineRule="auto"/>
        <w:ind w:firstLine="580"/>
        <w:jc w:val="both"/>
        <w:rPr>
          <w:color w:val="auto"/>
        </w:rPr>
      </w:pPr>
      <w:r w:rsidRPr="006B4E41">
        <w:rPr>
          <w:color w:val="auto"/>
        </w:rPr>
        <w:t>4.1.</w:t>
      </w:r>
      <w:r w:rsidR="00C72388" w:rsidRPr="006B4E41">
        <w:rPr>
          <w:color w:val="auto"/>
        </w:rPr>
        <w:t xml:space="preserve"> Согласование местоположения границ земельных участков осуществляется при выполнении комплексных кадастровых работ путем</w:t>
      </w:r>
      <w:r w:rsidRPr="006B4E41">
        <w:rPr>
          <w:color w:val="auto"/>
        </w:rPr>
        <w:t xml:space="preserve"> </w:t>
      </w:r>
      <w:r w:rsidR="00C72388" w:rsidRPr="006B4E41">
        <w:rPr>
          <w:color w:val="auto"/>
        </w:rPr>
        <w:t>проведения заседаний согласительной комиссии по этому вопросу (далее - заседание согласительной комиссии), на которые в установленном порядке приглашаются заинтересованные лица и исполнитель комплексных кадастровых работ.</w:t>
      </w:r>
    </w:p>
    <w:p w:rsidR="00980133" w:rsidRPr="006B4E41" w:rsidRDefault="0042537E" w:rsidP="00646C46">
      <w:pPr>
        <w:pStyle w:val="20"/>
        <w:shd w:val="clear" w:color="auto" w:fill="auto"/>
        <w:spacing w:after="0" w:line="276" w:lineRule="auto"/>
        <w:ind w:firstLine="620"/>
        <w:jc w:val="both"/>
        <w:rPr>
          <w:color w:val="auto"/>
        </w:rPr>
      </w:pPr>
      <w:r w:rsidRPr="006B4E41">
        <w:rPr>
          <w:color w:val="auto"/>
        </w:rPr>
        <w:t>4.</w:t>
      </w:r>
      <w:r w:rsidR="00C72388" w:rsidRPr="006B4E41">
        <w:rPr>
          <w:color w:val="auto"/>
        </w:rPr>
        <w:t>2. Регламент работы согласительной комиссии должен содержать следующие условия организации проведения заседаний согласительной комиссии:</w:t>
      </w:r>
    </w:p>
    <w:p w:rsidR="00980133" w:rsidRPr="006B4E41" w:rsidRDefault="00C72388" w:rsidP="00646C46">
      <w:pPr>
        <w:pStyle w:val="20"/>
        <w:numPr>
          <w:ilvl w:val="0"/>
          <w:numId w:val="9"/>
        </w:numPr>
        <w:shd w:val="clear" w:color="auto" w:fill="auto"/>
        <w:tabs>
          <w:tab w:val="left" w:pos="1334"/>
        </w:tabs>
        <w:spacing w:after="0" w:line="276" w:lineRule="auto"/>
        <w:ind w:firstLine="620"/>
        <w:jc w:val="both"/>
        <w:rPr>
          <w:color w:val="auto"/>
        </w:rPr>
      </w:pPr>
      <w:r w:rsidRPr="006B4E41">
        <w:rPr>
          <w:color w:val="auto"/>
        </w:rPr>
        <w:t>Заседания комиссии проводятся по мере необходимости. Дату, время и место проведения заседания сог</w:t>
      </w:r>
      <w:r w:rsidR="0042537E" w:rsidRPr="006B4E41">
        <w:rPr>
          <w:color w:val="auto"/>
        </w:rPr>
        <w:t>ласительной комиссии, не менее ч</w:t>
      </w:r>
      <w:r w:rsidRPr="006B4E41">
        <w:rPr>
          <w:color w:val="auto"/>
        </w:rPr>
        <w:t>ем</w:t>
      </w:r>
      <w:r w:rsidR="0042537E" w:rsidRPr="006B4E41">
        <w:rPr>
          <w:color w:val="auto"/>
        </w:rPr>
        <w:t xml:space="preserve"> </w:t>
      </w:r>
      <w:r w:rsidRPr="006B4E41">
        <w:rPr>
          <w:color w:val="auto"/>
        </w:rPr>
        <w:t xml:space="preserve">за двадцать рабочих дней до даты проведения заседания согласительной - комиссии определяет председатель, а в его отсутствие по причине болезни, командировки, отпуска по </w:t>
      </w:r>
      <w:r w:rsidR="00AC3999" w:rsidRPr="006B4E41">
        <w:rPr>
          <w:color w:val="auto"/>
        </w:rPr>
        <w:t>месту</w:t>
      </w:r>
      <w:r w:rsidRPr="006B4E41">
        <w:rPr>
          <w:color w:val="auto"/>
        </w:rPr>
        <w:t xml:space="preserve"> работы, наличии иных обстоятельств, когда председатель не может исполнять свои обязанности (далее - отсутствие), - заместитель председателя. Секретарь согласительной комиссии в течение одного рабочего дня обеспечивает информирование о проведении заседания заказчика комплексных кадастровых работ.</w:t>
      </w:r>
    </w:p>
    <w:p w:rsidR="00980133" w:rsidRPr="006B4E41" w:rsidRDefault="00C72388" w:rsidP="00646C46">
      <w:pPr>
        <w:pStyle w:val="20"/>
        <w:numPr>
          <w:ilvl w:val="0"/>
          <w:numId w:val="9"/>
        </w:numPr>
        <w:shd w:val="clear" w:color="auto" w:fill="auto"/>
        <w:tabs>
          <w:tab w:val="left" w:pos="1334"/>
        </w:tabs>
        <w:spacing w:after="0" w:line="276" w:lineRule="auto"/>
        <w:ind w:firstLine="620"/>
        <w:jc w:val="both"/>
        <w:rPr>
          <w:color w:val="auto"/>
        </w:rPr>
      </w:pPr>
      <w:r w:rsidRPr="006B4E41">
        <w:rPr>
          <w:color w:val="auto"/>
        </w:rPr>
        <w:t>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w:t>
      </w:r>
    </w:p>
    <w:p w:rsidR="00980133" w:rsidRPr="006B4E41" w:rsidRDefault="00C72388" w:rsidP="00646C46">
      <w:pPr>
        <w:pStyle w:val="20"/>
        <w:shd w:val="clear" w:color="auto" w:fill="auto"/>
        <w:tabs>
          <w:tab w:val="left" w:pos="999"/>
        </w:tabs>
        <w:spacing w:after="0" w:line="276" w:lineRule="auto"/>
        <w:ind w:firstLine="620"/>
        <w:jc w:val="both"/>
        <w:rPr>
          <w:color w:val="auto"/>
        </w:rPr>
      </w:pPr>
      <w:r w:rsidRPr="006B4E41">
        <w:rPr>
          <w:color w:val="auto"/>
        </w:rPr>
        <w:t>а)</w:t>
      </w:r>
      <w:r w:rsidRPr="006B4E41">
        <w:rPr>
          <w:color w:val="auto"/>
        </w:rPr>
        <w:tab/>
        <w:t>уведомление о дате, месте и времени проведения заседания</w:t>
      </w:r>
      <w:r w:rsidR="00AC3999" w:rsidRPr="006B4E41">
        <w:rPr>
          <w:color w:val="auto"/>
        </w:rPr>
        <w:t xml:space="preserve"> </w:t>
      </w:r>
      <w:r w:rsidRPr="006B4E41">
        <w:rPr>
          <w:color w:val="auto"/>
        </w:rPr>
        <w:t>согласительной комиссии организаций, указанных в пункте</w:t>
      </w:r>
      <w:r w:rsidR="00A102AD" w:rsidRPr="006B4E41">
        <w:rPr>
          <w:color w:val="auto"/>
        </w:rPr>
        <w:t xml:space="preserve"> 2.3</w:t>
      </w:r>
      <w:r w:rsidR="00F1355A" w:rsidRPr="006B4E41">
        <w:rPr>
          <w:color w:val="auto"/>
        </w:rPr>
        <w:t xml:space="preserve"> настоящего регламента;</w:t>
      </w:r>
      <w:r w:rsidR="00F1355A" w:rsidRPr="006B4E41">
        <w:rPr>
          <w:color w:val="auto"/>
        </w:rPr>
        <w:tab/>
      </w:r>
    </w:p>
    <w:p w:rsidR="00980133" w:rsidRPr="006B4E41" w:rsidRDefault="00C72388" w:rsidP="00646C46">
      <w:pPr>
        <w:pStyle w:val="20"/>
        <w:shd w:val="clear" w:color="auto" w:fill="auto"/>
        <w:tabs>
          <w:tab w:val="left" w:pos="999"/>
        </w:tabs>
        <w:spacing w:after="0" w:line="276" w:lineRule="auto"/>
        <w:ind w:firstLine="620"/>
        <w:jc w:val="both"/>
        <w:rPr>
          <w:color w:val="auto"/>
        </w:rPr>
      </w:pPr>
      <w:r w:rsidRPr="006B4E41">
        <w:rPr>
          <w:color w:val="auto"/>
        </w:rPr>
        <w:t>б)</w:t>
      </w:r>
      <w:r w:rsidRPr="006B4E41">
        <w:rPr>
          <w:color w:val="auto"/>
        </w:rPr>
        <w:tab/>
        <w:t>ознакомление с проектом карты-плана территории и извещением членов согласительной комиссии;</w:t>
      </w:r>
    </w:p>
    <w:p w:rsidR="00980133" w:rsidRPr="006B4E41" w:rsidRDefault="00C72388" w:rsidP="00646C46">
      <w:pPr>
        <w:pStyle w:val="20"/>
        <w:shd w:val="clear" w:color="auto" w:fill="auto"/>
        <w:tabs>
          <w:tab w:val="left" w:pos="898"/>
        </w:tabs>
        <w:spacing w:after="0" w:line="276" w:lineRule="auto"/>
        <w:ind w:firstLine="620"/>
        <w:jc w:val="both"/>
        <w:rPr>
          <w:color w:val="auto"/>
        </w:rPr>
      </w:pPr>
      <w:r w:rsidRPr="006B4E41">
        <w:rPr>
          <w:color w:val="auto"/>
        </w:rPr>
        <w:t>в)</w:t>
      </w:r>
      <w:r w:rsidRPr="006B4E41">
        <w:rPr>
          <w:color w:val="auto"/>
        </w:rPr>
        <w:tab/>
        <w:t>ознакомление физических и юридических лиц с проектом карты-плана территории, в том числе в форме документа на бумажном носителе;</w:t>
      </w:r>
    </w:p>
    <w:p w:rsidR="00C73BDE" w:rsidRPr="006B4E41" w:rsidRDefault="00C72388" w:rsidP="00646C46">
      <w:pPr>
        <w:pStyle w:val="20"/>
        <w:shd w:val="clear" w:color="auto" w:fill="auto"/>
        <w:tabs>
          <w:tab w:val="left" w:pos="879"/>
        </w:tabs>
        <w:spacing w:after="0" w:line="276" w:lineRule="auto"/>
        <w:ind w:firstLine="620"/>
        <w:jc w:val="both"/>
        <w:rPr>
          <w:color w:val="auto"/>
        </w:rPr>
      </w:pPr>
      <w:r w:rsidRPr="006B4E41">
        <w:rPr>
          <w:color w:val="auto"/>
        </w:rPr>
        <w:t>г)</w:t>
      </w:r>
      <w:r w:rsidRPr="006B4E41">
        <w:rPr>
          <w:color w:val="auto"/>
        </w:rPr>
        <w:tab/>
        <w:t>регистрацию поступающих в согласительную комиссию документов и представленных возражений заинтересованных лиц относительно</w:t>
      </w:r>
      <w:r w:rsidR="00A102AD" w:rsidRPr="006B4E41">
        <w:rPr>
          <w:color w:val="auto"/>
        </w:rPr>
        <w:t xml:space="preserve"> </w:t>
      </w:r>
      <w:r w:rsidRPr="006B4E41">
        <w:rPr>
          <w:color w:val="auto"/>
        </w:rPr>
        <w:t>местоположения границ земельных участков (далее - возражения заинтересованных лиц);</w:t>
      </w:r>
      <w:r w:rsidR="00C73BDE" w:rsidRPr="006B4E41">
        <w:rPr>
          <w:color w:val="auto"/>
        </w:rPr>
        <w:t xml:space="preserve"> </w:t>
      </w:r>
    </w:p>
    <w:p w:rsidR="00C73BDE" w:rsidRPr="006B4E41" w:rsidRDefault="00C72388" w:rsidP="00646C46">
      <w:pPr>
        <w:pStyle w:val="20"/>
        <w:shd w:val="clear" w:color="auto" w:fill="auto"/>
        <w:tabs>
          <w:tab w:val="left" w:pos="879"/>
        </w:tabs>
        <w:spacing w:after="0" w:line="276" w:lineRule="auto"/>
        <w:ind w:firstLine="620"/>
        <w:jc w:val="both"/>
        <w:rPr>
          <w:color w:val="auto"/>
        </w:rPr>
      </w:pPr>
      <w:proofErr w:type="spellStart"/>
      <w:r w:rsidRPr="006B4E41">
        <w:rPr>
          <w:color w:val="auto"/>
        </w:rPr>
        <w:t>д</w:t>
      </w:r>
      <w:proofErr w:type="spellEnd"/>
      <w:r w:rsidRPr="006B4E41">
        <w:rPr>
          <w:color w:val="auto"/>
        </w:rPr>
        <w:t>)</w:t>
      </w:r>
      <w:r w:rsidRPr="006B4E41">
        <w:rPr>
          <w:color w:val="auto"/>
        </w:rPr>
        <w:tab/>
        <w:t>возвращение поступающих в согласительную комиссию документов;</w:t>
      </w:r>
    </w:p>
    <w:p w:rsidR="00C73BDE" w:rsidRPr="006B4E41" w:rsidRDefault="00C72388" w:rsidP="00646C46">
      <w:pPr>
        <w:pStyle w:val="20"/>
        <w:shd w:val="clear" w:color="auto" w:fill="auto"/>
        <w:tabs>
          <w:tab w:val="left" w:pos="879"/>
        </w:tabs>
        <w:spacing w:after="0" w:line="276" w:lineRule="auto"/>
        <w:ind w:firstLine="620"/>
        <w:jc w:val="both"/>
        <w:rPr>
          <w:color w:val="auto"/>
        </w:rPr>
      </w:pPr>
      <w:r w:rsidRPr="006B4E41">
        <w:rPr>
          <w:color w:val="auto"/>
        </w:rPr>
        <w:t>е)</w:t>
      </w:r>
      <w:r w:rsidRPr="006B4E41">
        <w:rPr>
          <w:color w:val="auto"/>
        </w:rPr>
        <w:tab/>
        <w:t>ознакомление с возражениями заинтересованных лиц членов согласительной комиссии.</w:t>
      </w:r>
    </w:p>
    <w:p w:rsidR="00980133" w:rsidRPr="006B4E41" w:rsidRDefault="00C72388" w:rsidP="00646C46">
      <w:pPr>
        <w:pStyle w:val="20"/>
        <w:shd w:val="clear" w:color="auto" w:fill="auto"/>
        <w:tabs>
          <w:tab w:val="left" w:pos="879"/>
        </w:tabs>
        <w:spacing w:after="0" w:line="276" w:lineRule="auto"/>
        <w:ind w:firstLine="620"/>
        <w:jc w:val="both"/>
        <w:rPr>
          <w:color w:val="auto"/>
        </w:rPr>
      </w:pPr>
      <w:r w:rsidRPr="006B4E41">
        <w:rPr>
          <w:color w:val="auto"/>
        </w:rPr>
        <w:t>4.2.3.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w:t>
      </w:r>
      <w:r w:rsidR="00C73BDE" w:rsidRPr="006B4E41">
        <w:rPr>
          <w:color w:val="auto"/>
        </w:rPr>
        <w:t xml:space="preserve">едания согласительной комиссии </w:t>
      </w:r>
      <w:proofErr w:type="gramStart"/>
      <w:r w:rsidR="00C73BDE" w:rsidRPr="006B4E41">
        <w:rPr>
          <w:color w:val="auto"/>
        </w:rPr>
        <w:t>со</w:t>
      </w:r>
      <w:proofErr w:type="gramEnd"/>
      <w:r w:rsidR="00C73BDE" w:rsidRPr="006B4E41">
        <w:rPr>
          <w:color w:val="auto"/>
        </w:rPr>
        <w:t xml:space="preserve"> </w:t>
      </w:r>
      <w:proofErr w:type="gramStart"/>
      <w:r w:rsidRPr="006B4E41">
        <w:rPr>
          <w:color w:val="auto"/>
        </w:rPr>
        <w:t>до</w:t>
      </w:r>
      <w:proofErr w:type="gramEnd"/>
      <w:r w:rsidRPr="006B4E41">
        <w:rPr>
          <w:color w:val="auto"/>
        </w:rPr>
        <w:t xml:space="preserve"> дня проведения данного заседания, а также в тече</w:t>
      </w:r>
      <w:r w:rsidR="00C73BDE" w:rsidRPr="006B4E41">
        <w:rPr>
          <w:color w:val="auto"/>
        </w:rPr>
        <w:t>ние тридцати пяти рабочих дней с</w:t>
      </w:r>
      <w:r w:rsidRPr="006B4E41">
        <w:rPr>
          <w:color w:val="auto"/>
        </w:rPr>
        <w:t>о дня проведения первого заседания согласительной комиссии.</w:t>
      </w:r>
    </w:p>
    <w:p w:rsidR="00980133" w:rsidRPr="006B4E41" w:rsidRDefault="00C72388" w:rsidP="00646C46">
      <w:pPr>
        <w:pStyle w:val="20"/>
        <w:shd w:val="clear" w:color="auto" w:fill="auto"/>
        <w:tabs>
          <w:tab w:val="left" w:pos="284"/>
          <w:tab w:val="left" w:pos="426"/>
          <w:tab w:val="left" w:pos="2558"/>
        </w:tabs>
        <w:spacing w:after="0" w:line="276" w:lineRule="auto"/>
        <w:jc w:val="both"/>
        <w:rPr>
          <w:color w:val="auto"/>
        </w:rPr>
      </w:pPr>
      <w:r w:rsidRPr="006B4E41">
        <w:rPr>
          <w:color w:val="auto"/>
        </w:rPr>
        <w:t>Возражения заинтересованных лиц должны содержать сведения о лице,</w:t>
      </w:r>
    </w:p>
    <w:p w:rsidR="00980133" w:rsidRPr="006B4E41" w:rsidRDefault="00C72388" w:rsidP="00646C46">
      <w:pPr>
        <w:pStyle w:val="20"/>
        <w:shd w:val="clear" w:color="auto" w:fill="auto"/>
        <w:tabs>
          <w:tab w:val="left" w:pos="284"/>
          <w:tab w:val="left" w:pos="426"/>
        </w:tabs>
        <w:spacing w:after="0" w:line="276" w:lineRule="auto"/>
        <w:jc w:val="both"/>
        <w:rPr>
          <w:color w:val="auto"/>
        </w:rPr>
      </w:pPr>
      <w:proofErr w:type="gramStart"/>
      <w:r w:rsidRPr="006B4E41">
        <w:rPr>
          <w:color w:val="auto"/>
        </w:rPr>
        <w:t>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roofErr w:type="gramEnd"/>
    </w:p>
    <w:p w:rsidR="00980133" w:rsidRPr="006B4E41" w:rsidRDefault="00C72388" w:rsidP="00646C46">
      <w:pPr>
        <w:pStyle w:val="20"/>
        <w:shd w:val="clear" w:color="auto" w:fill="auto"/>
        <w:spacing w:after="0" w:line="276" w:lineRule="auto"/>
        <w:ind w:hanging="27"/>
        <w:jc w:val="both"/>
        <w:rPr>
          <w:color w:val="auto"/>
        </w:rPr>
      </w:pPr>
      <w:r w:rsidRPr="006B4E41">
        <w:rPr>
          <w:color w:val="auto"/>
        </w:rPr>
        <w:t>К возражениям должны быть</w:t>
      </w:r>
      <w:r w:rsidR="00C73BDE" w:rsidRPr="006B4E41">
        <w:rPr>
          <w:color w:val="auto"/>
        </w:rPr>
        <w:t xml:space="preserve"> приложены копии документов, </w:t>
      </w:r>
      <w:r w:rsidRPr="006B4E41">
        <w:rPr>
          <w:color w:val="auto"/>
        </w:rPr>
        <w:t xml:space="preserve">подтверждающих право лица, направившего данные возражения, на такой </w:t>
      </w:r>
      <w:r w:rsidRPr="006B4E41">
        <w:rPr>
          <w:color w:val="auto"/>
          <w:vertAlign w:val="superscript"/>
        </w:rPr>
        <w:t xml:space="preserve"> </w:t>
      </w:r>
      <w:r w:rsidRPr="006B4E41">
        <w:rPr>
          <w:color w:val="auto"/>
        </w:rPr>
        <w:t xml:space="preserve">земельный участок, </w:t>
      </w:r>
      <w:r w:rsidR="00C73BDE" w:rsidRPr="006B4E41">
        <w:rPr>
          <w:color w:val="auto"/>
        </w:rPr>
        <w:t>если</w:t>
      </w:r>
      <w:r w:rsidRPr="006B4E41">
        <w:rPr>
          <w:color w:val="auto"/>
        </w:rPr>
        <w:t xml:space="preserve">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980133" w:rsidRPr="006B4E41" w:rsidRDefault="00C73BDE" w:rsidP="00646C46">
      <w:pPr>
        <w:pStyle w:val="20"/>
        <w:shd w:val="clear" w:color="auto" w:fill="auto"/>
        <w:spacing w:after="0" w:line="276" w:lineRule="auto"/>
        <w:ind w:firstLine="708"/>
        <w:jc w:val="both"/>
        <w:rPr>
          <w:color w:val="auto"/>
        </w:rPr>
      </w:pPr>
      <w:r w:rsidRPr="006B4E41">
        <w:rPr>
          <w:color w:val="auto"/>
        </w:rPr>
        <w:t>В случае</w:t>
      </w:r>
      <w:proofErr w:type="gramStart"/>
      <w:r w:rsidRPr="006B4E41">
        <w:rPr>
          <w:color w:val="auto"/>
        </w:rPr>
        <w:t>,</w:t>
      </w:r>
      <w:proofErr w:type="gramEnd"/>
      <w:r w:rsidRPr="006B4E41">
        <w:rPr>
          <w:color w:val="auto"/>
        </w:rPr>
        <w:t xml:space="preserve"> </w:t>
      </w:r>
      <w:r w:rsidR="00C72388" w:rsidRPr="006B4E41">
        <w:rPr>
          <w:color w:val="auto"/>
        </w:rPr>
        <w:t xml:space="preserve">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w:t>
      </w:r>
      <w:r w:rsidRPr="006B4E41">
        <w:rPr>
          <w:color w:val="auto"/>
        </w:rPr>
        <w:t xml:space="preserve"> </w:t>
      </w:r>
      <w:r w:rsidR="00C72388" w:rsidRPr="006B4E41">
        <w:rPr>
          <w:color w:val="auto"/>
        </w:rPr>
        <w:t>что рассмотрение документов не отнесено к полномочиям согласительной комиссии.</w:t>
      </w:r>
    </w:p>
    <w:p w:rsidR="00980133" w:rsidRPr="006B4E41" w:rsidRDefault="00C72388" w:rsidP="00646C46">
      <w:pPr>
        <w:pStyle w:val="20"/>
        <w:numPr>
          <w:ilvl w:val="0"/>
          <w:numId w:val="10"/>
        </w:numPr>
        <w:shd w:val="clear" w:color="auto" w:fill="auto"/>
        <w:tabs>
          <w:tab w:val="left" w:pos="567"/>
        </w:tabs>
        <w:spacing w:after="0" w:line="276" w:lineRule="auto"/>
        <w:ind w:firstLine="708"/>
        <w:jc w:val="both"/>
        <w:rPr>
          <w:color w:val="auto"/>
        </w:rPr>
      </w:pPr>
      <w:r w:rsidRPr="006B4E41">
        <w:rPr>
          <w:color w:val="auto"/>
        </w:rPr>
        <w:t>После ознакомления с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которых поступили такие возражения.</w:t>
      </w:r>
    </w:p>
    <w:p w:rsidR="00980133" w:rsidRPr="006B4E41" w:rsidRDefault="00C72388" w:rsidP="00646C46">
      <w:pPr>
        <w:pStyle w:val="20"/>
        <w:numPr>
          <w:ilvl w:val="0"/>
          <w:numId w:val="10"/>
        </w:numPr>
        <w:shd w:val="clear" w:color="auto" w:fill="auto"/>
        <w:tabs>
          <w:tab w:val="left" w:pos="709"/>
        </w:tabs>
        <w:spacing w:after="0" w:line="276" w:lineRule="auto"/>
        <w:ind w:firstLine="500"/>
        <w:jc w:val="both"/>
        <w:rPr>
          <w:color w:val="auto"/>
        </w:rPr>
      </w:pPr>
      <w:proofErr w:type="gramStart"/>
      <w:r w:rsidRPr="006B4E41">
        <w:rPr>
          <w:color w:val="auto"/>
        </w:rPr>
        <w:t>Не позднее трех рабочих дней</w:t>
      </w:r>
      <w:r w:rsidR="00C73BDE" w:rsidRPr="006B4E41">
        <w:rPr>
          <w:color w:val="auto"/>
        </w:rPr>
        <w:t xml:space="preserve">, </w:t>
      </w:r>
      <w:r w:rsidRPr="006B4E41">
        <w:rPr>
          <w:color w:val="auto"/>
        </w:rPr>
        <w:t xml:space="preserve"> после получения уведомления о дате, месте и времени проведения заседания согласительной комиссии орг</w:t>
      </w:r>
      <w:r w:rsidR="00A102AD" w:rsidRPr="006B4E41">
        <w:rPr>
          <w:color w:val="auto"/>
        </w:rPr>
        <w:t>анизации, указанные в пункте 2.3</w:t>
      </w:r>
      <w:r w:rsidRPr="006B4E41">
        <w:rPr>
          <w:color w:val="auto"/>
        </w:rPr>
        <w:t xml:space="preserve"> настоящего регламента, уведомляют секретаря об участии в заседании согласительной комиссии соответствующих членов согласительной комиссии или о невозможности такого участия с приложением информации о новом представителе для включения в состав согласительной комиссии.</w:t>
      </w:r>
      <w:proofErr w:type="gramEnd"/>
    </w:p>
    <w:p w:rsidR="00980133" w:rsidRPr="006B4E41" w:rsidRDefault="00C72388" w:rsidP="00646C46">
      <w:pPr>
        <w:pStyle w:val="20"/>
        <w:shd w:val="clear" w:color="auto" w:fill="auto"/>
        <w:spacing w:after="0" w:line="276" w:lineRule="auto"/>
        <w:ind w:firstLine="500"/>
        <w:jc w:val="both"/>
        <w:rPr>
          <w:color w:val="auto"/>
        </w:rPr>
      </w:pPr>
      <w:r w:rsidRPr="006B4E41">
        <w:rPr>
          <w:color w:val="auto"/>
        </w:rPr>
        <w:t xml:space="preserve">Председатель согласительной комиссии направляет в </w:t>
      </w:r>
      <w:r w:rsidR="00C73BDE" w:rsidRPr="006B4E41">
        <w:rPr>
          <w:color w:val="auto"/>
        </w:rPr>
        <w:t>администрацию</w:t>
      </w:r>
      <w:r w:rsidR="00F55C7D" w:rsidRPr="006B4E41">
        <w:rPr>
          <w:color w:val="auto"/>
        </w:rPr>
        <w:t xml:space="preserve"> Петинского сельского поселения</w:t>
      </w:r>
      <w:r w:rsidRPr="006B4E41">
        <w:rPr>
          <w:color w:val="auto"/>
        </w:rPr>
        <w:t xml:space="preserve"> предложение о включении в состав согласительной комиссии другого члена, при этом дата заседания согласительной комиссии не изменяется.</w:t>
      </w:r>
    </w:p>
    <w:p w:rsidR="00980133" w:rsidRPr="006B4E41" w:rsidRDefault="00C72388" w:rsidP="00646C46">
      <w:pPr>
        <w:pStyle w:val="20"/>
        <w:numPr>
          <w:ilvl w:val="0"/>
          <w:numId w:val="10"/>
        </w:numPr>
        <w:shd w:val="clear" w:color="auto" w:fill="auto"/>
        <w:spacing w:after="0" w:line="276" w:lineRule="auto"/>
        <w:ind w:firstLine="500"/>
        <w:jc w:val="both"/>
        <w:rPr>
          <w:color w:val="auto"/>
        </w:rPr>
      </w:pPr>
      <w:r w:rsidRPr="006B4E41">
        <w:rPr>
          <w:color w:val="auto"/>
        </w:rPr>
        <w:t xml:space="preserve">До начала заседания секретарь, а в его отсутствие уполномоченный председателем член </w:t>
      </w:r>
      <w:proofErr w:type="gramStart"/>
      <w:r w:rsidRPr="006B4E41">
        <w:rPr>
          <w:color w:val="auto"/>
        </w:rPr>
        <w:t>согласительной</w:t>
      </w:r>
      <w:proofErr w:type="gramEnd"/>
      <w:r w:rsidRPr="006B4E41">
        <w:rPr>
          <w:color w:val="auto"/>
        </w:rPr>
        <w:t xml:space="preserve"> комиссий:</w:t>
      </w:r>
    </w:p>
    <w:p w:rsidR="00980133" w:rsidRPr="006B4E41" w:rsidRDefault="00C72388" w:rsidP="00646C46">
      <w:pPr>
        <w:pStyle w:val="20"/>
        <w:numPr>
          <w:ilvl w:val="0"/>
          <w:numId w:val="11"/>
        </w:numPr>
        <w:shd w:val="clear" w:color="auto" w:fill="auto"/>
        <w:tabs>
          <w:tab w:val="left" w:pos="284"/>
        </w:tabs>
        <w:spacing w:after="0" w:line="276" w:lineRule="auto"/>
        <w:ind w:firstLine="500"/>
        <w:jc w:val="both"/>
        <w:rPr>
          <w:color w:val="auto"/>
        </w:rPr>
      </w:pPr>
      <w:r w:rsidRPr="006B4E41">
        <w:rPr>
          <w:color w:val="auto"/>
        </w:rPr>
        <w:t>регистрирует присутствующих на заседании;</w:t>
      </w:r>
    </w:p>
    <w:p w:rsidR="00980133" w:rsidRPr="006B4E41" w:rsidRDefault="00C72388" w:rsidP="00646C46">
      <w:pPr>
        <w:pStyle w:val="20"/>
        <w:numPr>
          <w:ilvl w:val="0"/>
          <w:numId w:val="11"/>
        </w:numPr>
        <w:shd w:val="clear" w:color="auto" w:fill="auto"/>
        <w:tabs>
          <w:tab w:val="left" w:pos="284"/>
        </w:tabs>
        <w:spacing w:after="0" w:line="276" w:lineRule="auto"/>
        <w:ind w:firstLine="500"/>
        <w:jc w:val="both"/>
        <w:rPr>
          <w:color w:val="auto"/>
        </w:rPr>
      </w:pPr>
      <w:r w:rsidRPr="006B4E41">
        <w:rPr>
          <w:color w:val="auto"/>
        </w:rPr>
        <w:t>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980133" w:rsidRPr="006B4E41" w:rsidRDefault="00C72388" w:rsidP="00646C46">
      <w:pPr>
        <w:pStyle w:val="20"/>
        <w:shd w:val="clear" w:color="auto" w:fill="auto"/>
        <w:spacing w:after="0" w:line="276" w:lineRule="auto"/>
        <w:ind w:right="-7" w:firstLine="500"/>
        <w:jc w:val="both"/>
        <w:rPr>
          <w:color w:val="auto"/>
        </w:rPr>
      </w:pPr>
      <w:r w:rsidRPr="006B4E41">
        <w:rPr>
          <w:color w:val="auto"/>
        </w:rPr>
        <w:t>Заседание согласительной комиссии ведет пре</w:t>
      </w:r>
      <w:r w:rsidR="00C73BDE" w:rsidRPr="006B4E41">
        <w:rPr>
          <w:color w:val="auto"/>
        </w:rPr>
        <w:t xml:space="preserve">дседатель, а в его отсутствие </w:t>
      </w:r>
      <w:r w:rsidRPr="006B4E41">
        <w:rPr>
          <w:color w:val="auto"/>
        </w:rPr>
        <w:t>заместитель председателя. В случае отсутствия заместителя председателя председательствующим на заседании является самый старший по возрасту член согласительной комиссии.</w:t>
      </w:r>
    </w:p>
    <w:p w:rsidR="00980133" w:rsidRPr="006B4E41" w:rsidRDefault="00C72388" w:rsidP="00646C46">
      <w:pPr>
        <w:pStyle w:val="20"/>
        <w:shd w:val="clear" w:color="auto" w:fill="auto"/>
        <w:spacing w:after="0" w:line="276" w:lineRule="auto"/>
        <w:ind w:right="-7" w:firstLine="500"/>
        <w:jc w:val="both"/>
        <w:rPr>
          <w:color w:val="auto"/>
        </w:rPr>
      </w:pPr>
      <w:r w:rsidRPr="006B4E41">
        <w:rPr>
          <w:color w:val="auto"/>
        </w:rPr>
        <w:t>После начала заседания уполномоченные члены согласительной комиссии:</w:t>
      </w:r>
    </w:p>
    <w:p w:rsidR="00980133" w:rsidRPr="006B4E41" w:rsidRDefault="00C72388" w:rsidP="00646C46">
      <w:pPr>
        <w:pStyle w:val="20"/>
        <w:numPr>
          <w:ilvl w:val="0"/>
          <w:numId w:val="11"/>
        </w:numPr>
        <w:shd w:val="clear" w:color="auto" w:fill="auto"/>
        <w:tabs>
          <w:tab w:val="left" w:pos="142"/>
        </w:tabs>
        <w:spacing w:after="0" w:line="276" w:lineRule="auto"/>
        <w:ind w:right="-7" w:firstLine="500"/>
        <w:jc w:val="both"/>
        <w:rPr>
          <w:color w:val="auto"/>
        </w:rPr>
      </w:pPr>
      <w:r w:rsidRPr="006B4E41">
        <w:rPr>
          <w:color w:val="auto"/>
        </w:rPr>
        <w:t>представляют проект карты-плана территории;</w:t>
      </w:r>
    </w:p>
    <w:p w:rsidR="00980133" w:rsidRPr="006B4E41" w:rsidRDefault="00AE5845" w:rsidP="00646C46">
      <w:pPr>
        <w:pStyle w:val="20"/>
        <w:shd w:val="clear" w:color="auto" w:fill="auto"/>
        <w:tabs>
          <w:tab w:val="left" w:pos="0"/>
        </w:tabs>
        <w:spacing w:after="0" w:line="276" w:lineRule="auto"/>
        <w:ind w:right="-7"/>
        <w:jc w:val="both"/>
        <w:rPr>
          <w:color w:val="auto"/>
        </w:rPr>
      </w:pPr>
      <w:r w:rsidRPr="006B4E41">
        <w:rPr>
          <w:color w:val="auto"/>
        </w:rPr>
        <w:t xml:space="preserve">- </w:t>
      </w:r>
      <w:r w:rsidR="00C72388" w:rsidRPr="006B4E41">
        <w:rPr>
          <w:color w:val="auto"/>
        </w:rPr>
        <w:t>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980133" w:rsidRPr="006B4E41" w:rsidRDefault="00C72388" w:rsidP="00646C46">
      <w:pPr>
        <w:pStyle w:val="20"/>
        <w:shd w:val="clear" w:color="auto" w:fill="auto"/>
        <w:spacing w:after="0" w:line="276" w:lineRule="auto"/>
        <w:ind w:right="-7" w:firstLine="540"/>
        <w:jc w:val="both"/>
        <w:rPr>
          <w:color w:val="auto"/>
        </w:rPr>
      </w:pPr>
      <w:r w:rsidRPr="006B4E41">
        <w:rPr>
          <w:color w:val="auto"/>
        </w:rPr>
        <w:t>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w:t>
      </w:r>
      <w:r w:rsidR="00C73BDE" w:rsidRPr="006B4E41">
        <w:rPr>
          <w:color w:val="auto"/>
        </w:rPr>
        <w:t>,</w:t>
      </w:r>
      <w:r w:rsidRPr="006B4E41">
        <w:rPr>
          <w:color w:val="auto"/>
        </w:rPr>
        <w:t xml:space="preserve"> для рассмотрения соответствующего вопроса повестки дня.</w:t>
      </w:r>
    </w:p>
    <w:p w:rsidR="00980133" w:rsidRPr="006B4E41" w:rsidRDefault="00C72388" w:rsidP="00646C46">
      <w:pPr>
        <w:pStyle w:val="20"/>
        <w:shd w:val="clear" w:color="auto" w:fill="auto"/>
        <w:spacing w:after="0" w:line="276" w:lineRule="auto"/>
        <w:ind w:right="-7" w:firstLine="540"/>
        <w:jc w:val="both"/>
        <w:rPr>
          <w:color w:val="auto"/>
        </w:rPr>
      </w:pPr>
      <w:r w:rsidRPr="006B4E41">
        <w:rPr>
          <w:color w:val="auto"/>
        </w:rPr>
        <w:t>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980133" w:rsidRPr="006B4E41" w:rsidRDefault="00C72388" w:rsidP="00646C46">
      <w:pPr>
        <w:pStyle w:val="20"/>
        <w:shd w:val="clear" w:color="auto" w:fill="auto"/>
        <w:spacing w:after="0" w:line="276" w:lineRule="auto"/>
        <w:ind w:right="-7" w:firstLine="540"/>
        <w:jc w:val="both"/>
        <w:rPr>
          <w:color w:val="auto"/>
        </w:rPr>
      </w:pPr>
      <w:r w:rsidRPr="006B4E41">
        <w:rPr>
          <w:color w:val="auto"/>
        </w:rPr>
        <w:t>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председательствующий на заседании обладает правом решающего голоса. При наличии особого мнения оно отражается в протоколе заседания согласительной комиссии (далее - протокол),</w:t>
      </w:r>
    </w:p>
    <w:p w:rsidR="00980133" w:rsidRPr="006B4E41" w:rsidRDefault="00C72388" w:rsidP="00646C46">
      <w:pPr>
        <w:pStyle w:val="20"/>
        <w:shd w:val="clear" w:color="auto" w:fill="auto"/>
        <w:spacing w:after="0" w:line="276" w:lineRule="auto"/>
        <w:rPr>
          <w:color w:val="auto"/>
        </w:rPr>
      </w:pPr>
      <w:r w:rsidRPr="006B4E41">
        <w:rPr>
          <w:color w:val="auto"/>
        </w:rPr>
        <w:t>4.2.7. По результатам работы согласительной комиссии:</w:t>
      </w:r>
    </w:p>
    <w:p w:rsidR="00980133" w:rsidRPr="006B4E41" w:rsidRDefault="00C72388" w:rsidP="00646C46">
      <w:pPr>
        <w:pStyle w:val="20"/>
        <w:numPr>
          <w:ilvl w:val="0"/>
          <w:numId w:val="12"/>
        </w:numPr>
        <w:shd w:val="clear" w:color="auto" w:fill="auto"/>
        <w:tabs>
          <w:tab w:val="left" w:pos="851"/>
        </w:tabs>
        <w:spacing w:after="0" w:line="276" w:lineRule="auto"/>
        <w:ind w:firstLine="540"/>
        <w:jc w:val="both"/>
        <w:rPr>
          <w:color w:val="auto"/>
        </w:rPr>
      </w:pPr>
      <w:r w:rsidRPr="006B4E41">
        <w:rPr>
          <w:color w:val="auto"/>
        </w:rPr>
        <w:t>составляется протокол;</w:t>
      </w:r>
    </w:p>
    <w:p w:rsidR="00980133" w:rsidRPr="006B4E41" w:rsidRDefault="00C72388" w:rsidP="00646C46">
      <w:pPr>
        <w:pStyle w:val="20"/>
        <w:numPr>
          <w:ilvl w:val="0"/>
          <w:numId w:val="12"/>
        </w:numPr>
        <w:shd w:val="clear" w:color="auto" w:fill="auto"/>
        <w:tabs>
          <w:tab w:val="left" w:pos="851"/>
        </w:tabs>
        <w:spacing w:after="0" w:line="276" w:lineRule="auto"/>
        <w:ind w:firstLine="540"/>
        <w:jc w:val="both"/>
        <w:rPr>
          <w:color w:val="auto"/>
        </w:rPr>
      </w:pPr>
      <w:r w:rsidRPr="006B4E41">
        <w:rPr>
          <w:color w:val="auto"/>
        </w:rPr>
        <w:t>составляется заключение (составляются заключения) согласительной комиссии о результатах рассмотрения возражений заинтересованных лиц;</w:t>
      </w:r>
    </w:p>
    <w:p w:rsidR="00980133" w:rsidRPr="006B4E41" w:rsidRDefault="00C72388" w:rsidP="00646C46">
      <w:pPr>
        <w:pStyle w:val="20"/>
        <w:numPr>
          <w:ilvl w:val="0"/>
          <w:numId w:val="12"/>
        </w:numPr>
        <w:shd w:val="clear" w:color="auto" w:fill="auto"/>
        <w:tabs>
          <w:tab w:val="left" w:pos="851"/>
        </w:tabs>
        <w:spacing w:after="0" w:line="276" w:lineRule="auto"/>
        <w:ind w:firstLine="540"/>
        <w:jc w:val="both"/>
        <w:rPr>
          <w:color w:val="auto"/>
        </w:rPr>
      </w:pPr>
      <w:r w:rsidRPr="006B4E41">
        <w:rPr>
          <w:color w:val="auto"/>
        </w:rPr>
        <w:t>оформляется акт согласования местоположения границ при выполнении комплексных кадастровых работ.</w:t>
      </w:r>
    </w:p>
    <w:p w:rsidR="00980133" w:rsidRPr="006B4E41" w:rsidRDefault="00C72388" w:rsidP="00646C46">
      <w:pPr>
        <w:pStyle w:val="20"/>
        <w:shd w:val="clear" w:color="auto" w:fill="auto"/>
        <w:spacing w:after="0" w:line="276" w:lineRule="auto"/>
        <w:ind w:firstLine="540"/>
        <w:jc w:val="both"/>
        <w:rPr>
          <w:color w:val="auto"/>
        </w:rPr>
      </w:pPr>
      <w:r w:rsidRPr="006B4E41">
        <w:rPr>
          <w:color w:val="auto"/>
        </w:rPr>
        <w:t>Присутствующим на заседании заинтересованным лицам, в случае если их возражения относительно местоположения границ земельных участков были признаны согласительной комиссией необоснованными, секретарем согласительной комиссии под роспись разъясняется возможность разрешения</w:t>
      </w:r>
    </w:p>
    <w:p w:rsidR="00980133" w:rsidRPr="006B4E41" w:rsidRDefault="00C72388" w:rsidP="00646C46">
      <w:pPr>
        <w:pStyle w:val="20"/>
        <w:shd w:val="clear" w:color="auto" w:fill="auto"/>
        <w:spacing w:after="0" w:line="276" w:lineRule="auto"/>
        <w:rPr>
          <w:color w:val="auto"/>
        </w:rPr>
      </w:pPr>
      <w:r w:rsidRPr="006B4E41">
        <w:rPr>
          <w:color w:val="auto"/>
        </w:rPr>
        <w:t>земельного спора о местоположении границ земельного участка (земельных участков) в судебном порядке.</w:t>
      </w:r>
    </w:p>
    <w:p w:rsidR="00980133" w:rsidRPr="006B4E41" w:rsidRDefault="00C72388" w:rsidP="00646C46">
      <w:pPr>
        <w:pStyle w:val="20"/>
        <w:shd w:val="clear" w:color="auto" w:fill="auto"/>
        <w:spacing w:after="0" w:line="276" w:lineRule="auto"/>
        <w:ind w:firstLine="520"/>
        <w:jc w:val="both"/>
        <w:rPr>
          <w:color w:val="auto"/>
        </w:rPr>
      </w:pPr>
      <w:proofErr w:type="gramStart"/>
      <w:r w:rsidRPr="006B4E41">
        <w:rPr>
          <w:color w:val="auto"/>
        </w:rPr>
        <w:t>Не позднее трех рабочих дней</w:t>
      </w:r>
      <w:r w:rsidR="00C73BDE" w:rsidRPr="006B4E41">
        <w:rPr>
          <w:color w:val="auto"/>
        </w:rPr>
        <w:t xml:space="preserve">, </w:t>
      </w:r>
      <w:r w:rsidRPr="006B4E41">
        <w:rPr>
          <w:color w:val="auto"/>
        </w:rPr>
        <w:t xml:space="preserve"> после составления протокола</w:t>
      </w:r>
      <w:r w:rsidR="00C73BDE" w:rsidRPr="006B4E41">
        <w:rPr>
          <w:color w:val="auto"/>
        </w:rPr>
        <w:t>,</w:t>
      </w:r>
      <w:r w:rsidRPr="006B4E41">
        <w:rPr>
          <w:color w:val="auto"/>
        </w:rPr>
        <w:t xml:space="preserve"> секретарь согласительной комиссии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разрешения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их</w:t>
      </w:r>
      <w:proofErr w:type="gramEnd"/>
      <w:r w:rsidRPr="006B4E41">
        <w:rPr>
          <w:color w:val="auto"/>
        </w:rPr>
        <w:t xml:space="preserve"> возражения были признаны необоснованными.</w:t>
      </w:r>
    </w:p>
    <w:p w:rsidR="00980133" w:rsidRPr="006B4E41" w:rsidRDefault="00C72388" w:rsidP="00646C46">
      <w:pPr>
        <w:pStyle w:val="20"/>
        <w:shd w:val="clear" w:color="auto" w:fill="auto"/>
        <w:spacing w:after="0" w:line="276" w:lineRule="auto"/>
        <w:ind w:firstLine="520"/>
        <w:jc w:val="both"/>
        <w:rPr>
          <w:color w:val="auto"/>
        </w:rPr>
      </w:pPr>
      <w:r w:rsidRPr="006B4E41">
        <w:rPr>
          <w:color w:val="auto"/>
        </w:rPr>
        <w:t>Не позднее следующего рабочего дня за днем, когда было составлено заключение согласительной комиссии, секретарь передает под подпись или направляет заказным письмом с уведомлением исполнителю комплексных кадастровых работ такое заключение для оформления проекта карты-плана территории в окончательной редакции.</w:t>
      </w:r>
    </w:p>
    <w:p w:rsidR="00980133" w:rsidRPr="006B4E41" w:rsidRDefault="00C72388" w:rsidP="00646C46">
      <w:pPr>
        <w:pStyle w:val="20"/>
        <w:shd w:val="clear" w:color="auto" w:fill="auto"/>
        <w:spacing w:after="0" w:line="276" w:lineRule="auto"/>
        <w:ind w:firstLine="520"/>
        <w:jc w:val="both"/>
        <w:rPr>
          <w:color w:val="auto"/>
        </w:rPr>
      </w:pPr>
      <w:r w:rsidRPr="006B4E41">
        <w:rPr>
          <w:color w:val="auto"/>
        </w:rPr>
        <w:t xml:space="preserve">4.2.8. </w:t>
      </w:r>
      <w:proofErr w:type="gramStart"/>
      <w:r w:rsidRPr="006B4E41">
        <w:rPr>
          <w:color w:val="auto"/>
        </w:rPr>
        <w:t>Председатель согласительной комиссии в сроки, установленные ч</w:t>
      </w:r>
      <w:r w:rsidR="00A102AD" w:rsidRPr="006B4E41">
        <w:rPr>
          <w:color w:val="auto"/>
        </w:rPr>
        <w:t xml:space="preserve">. 19 ст. 42.10 Закона о кадастровой деятельности </w:t>
      </w:r>
      <w:r w:rsidRPr="006B4E41">
        <w:rPr>
          <w:color w:val="auto"/>
        </w:rPr>
        <w:t xml:space="preserve">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roofErr w:type="gramEnd"/>
    </w:p>
    <w:p w:rsidR="00980133" w:rsidRPr="006B4E41" w:rsidRDefault="00C72388" w:rsidP="00646C46">
      <w:pPr>
        <w:pStyle w:val="20"/>
        <w:shd w:val="clear" w:color="auto" w:fill="auto"/>
        <w:spacing w:after="0" w:line="276" w:lineRule="auto"/>
        <w:ind w:firstLine="520"/>
        <w:jc w:val="both"/>
        <w:rPr>
          <w:color w:val="auto"/>
        </w:rPr>
      </w:pPr>
      <w:r w:rsidRPr="006B4E41">
        <w:rPr>
          <w:color w:val="auto"/>
        </w:rPr>
        <w:t xml:space="preserve">В срок, не превышающий 30 рабочих дней после направления заказчику проекта карты-плана территории в окончательной редакции, председатель передает в </w:t>
      </w:r>
      <w:r w:rsidR="00F55C7D" w:rsidRPr="006B4E41">
        <w:rPr>
          <w:color w:val="auto"/>
        </w:rPr>
        <w:t>администрацию Петинского сельского поселения</w:t>
      </w:r>
      <w:r w:rsidRPr="006B4E41">
        <w:rPr>
          <w:color w:val="auto"/>
        </w:rPr>
        <w:t xml:space="preserve">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комиссий.</w:t>
      </w:r>
    </w:p>
    <w:p w:rsidR="00813EF5" w:rsidRPr="006B4E41" w:rsidRDefault="00C72388" w:rsidP="00646C46">
      <w:pPr>
        <w:pStyle w:val="20"/>
        <w:shd w:val="clear" w:color="auto" w:fill="auto"/>
        <w:spacing w:after="0" w:line="276" w:lineRule="auto"/>
        <w:ind w:firstLine="520"/>
        <w:jc w:val="both"/>
        <w:rPr>
          <w:color w:val="auto"/>
        </w:rPr>
      </w:pPr>
      <w:r w:rsidRPr="006B4E41">
        <w:rPr>
          <w:color w:val="auto"/>
        </w:rPr>
        <w:t>Блок-схема порядка работы заседания согласительной комиссии приведена в приложении к регламенту.</w:t>
      </w:r>
      <w:r w:rsidR="00813EF5" w:rsidRPr="006B4E41">
        <w:rPr>
          <w:color w:val="auto"/>
        </w:rPr>
        <w:t xml:space="preserve"> </w:t>
      </w:r>
    </w:p>
    <w:p w:rsidR="00980133" w:rsidRPr="006B4E41" w:rsidRDefault="00C72388" w:rsidP="00646C46">
      <w:pPr>
        <w:pStyle w:val="20"/>
        <w:shd w:val="clear" w:color="auto" w:fill="auto"/>
        <w:spacing w:after="0" w:line="276" w:lineRule="auto"/>
        <w:ind w:left="-567" w:right="560" w:firstLine="520"/>
        <w:jc w:val="center"/>
        <w:rPr>
          <w:b/>
          <w:color w:val="auto"/>
        </w:rPr>
      </w:pPr>
      <w:r w:rsidRPr="006B4E41">
        <w:rPr>
          <w:b/>
          <w:color w:val="auto"/>
        </w:rPr>
        <w:t>5. Обязанности членов согласительной комиссии</w:t>
      </w:r>
      <w:r w:rsidR="00F05E80" w:rsidRPr="006B4E41">
        <w:rPr>
          <w:b/>
          <w:color w:val="auto"/>
        </w:rPr>
        <w:t>.</w:t>
      </w:r>
    </w:p>
    <w:p w:rsidR="00980133" w:rsidRPr="006B4E41" w:rsidRDefault="00C72388" w:rsidP="00646C46">
      <w:pPr>
        <w:pStyle w:val="20"/>
        <w:shd w:val="clear" w:color="auto" w:fill="auto"/>
        <w:spacing w:after="0" w:line="276" w:lineRule="auto"/>
        <w:ind w:firstLine="560"/>
        <w:jc w:val="both"/>
        <w:rPr>
          <w:color w:val="auto"/>
        </w:rPr>
      </w:pPr>
      <w:r w:rsidRPr="006B4E41">
        <w:rPr>
          <w:color w:val="auto"/>
        </w:rPr>
        <w:t>Регламент работы согласительной комиссии должен содержать:</w:t>
      </w:r>
    </w:p>
    <w:p w:rsidR="00980133" w:rsidRPr="006B4E41" w:rsidRDefault="00C72388" w:rsidP="00646C46">
      <w:pPr>
        <w:pStyle w:val="20"/>
        <w:numPr>
          <w:ilvl w:val="0"/>
          <w:numId w:val="17"/>
        </w:numPr>
        <w:shd w:val="clear" w:color="auto" w:fill="auto"/>
        <w:spacing w:after="0" w:line="276" w:lineRule="auto"/>
        <w:ind w:left="0" w:firstLine="560"/>
        <w:jc w:val="both"/>
        <w:rPr>
          <w:color w:val="auto"/>
        </w:rPr>
      </w:pPr>
      <w:r w:rsidRPr="006B4E41">
        <w:rPr>
          <w:color w:val="auto"/>
        </w:rPr>
        <w:t>указание члена согласительной комиссии, который:</w:t>
      </w:r>
    </w:p>
    <w:p w:rsidR="00980133" w:rsidRPr="006B4E41" w:rsidRDefault="00F05E80" w:rsidP="00646C46">
      <w:pPr>
        <w:pStyle w:val="20"/>
        <w:shd w:val="clear" w:color="auto" w:fill="auto"/>
        <w:tabs>
          <w:tab w:val="left" w:pos="2715"/>
        </w:tabs>
        <w:spacing w:after="0" w:line="276" w:lineRule="auto"/>
        <w:ind w:firstLine="560"/>
        <w:jc w:val="both"/>
        <w:rPr>
          <w:color w:val="auto"/>
        </w:rPr>
      </w:pPr>
      <w:r w:rsidRPr="006B4E41">
        <w:rPr>
          <w:color w:val="auto"/>
        </w:rPr>
        <w:t>-</w:t>
      </w:r>
      <w:r w:rsidR="00C72388" w:rsidRPr="006B4E41">
        <w:rPr>
          <w:color w:val="auto"/>
        </w:rPr>
        <w:t>обеспечивает информирование о проведении заседания согласительной комиссии;</w:t>
      </w:r>
    </w:p>
    <w:p w:rsidR="00980133" w:rsidRPr="006B4E41" w:rsidRDefault="00F05E80" w:rsidP="00646C46">
      <w:pPr>
        <w:pStyle w:val="20"/>
        <w:shd w:val="clear" w:color="auto" w:fill="auto"/>
        <w:tabs>
          <w:tab w:val="left" w:pos="2730"/>
        </w:tabs>
        <w:spacing w:after="0" w:line="276" w:lineRule="auto"/>
        <w:ind w:firstLine="560"/>
        <w:jc w:val="both"/>
        <w:rPr>
          <w:color w:val="auto"/>
        </w:rPr>
      </w:pPr>
      <w:r w:rsidRPr="006B4E41">
        <w:rPr>
          <w:color w:val="auto"/>
        </w:rPr>
        <w:t>-</w:t>
      </w:r>
      <w:r w:rsidR="00C72388" w:rsidRPr="006B4E41">
        <w:rPr>
          <w:color w:val="auto"/>
        </w:rPr>
        <w:t>обеспечивает уведомление о дате, месте и времени проведения заседания согласительной комиссии членов согласительной комиссии;</w:t>
      </w:r>
    </w:p>
    <w:p w:rsidR="00980133" w:rsidRPr="006B4E41" w:rsidRDefault="00F05E80" w:rsidP="00646C46">
      <w:pPr>
        <w:pStyle w:val="20"/>
        <w:shd w:val="clear" w:color="auto" w:fill="auto"/>
        <w:tabs>
          <w:tab w:val="left" w:pos="2725"/>
        </w:tabs>
        <w:spacing w:after="0" w:line="276" w:lineRule="auto"/>
        <w:ind w:firstLine="560"/>
        <w:jc w:val="both"/>
        <w:rPr>
          <w:color w:val="auto"/>
        </w:rPr>
      </w:pPr>
      <w:r w:rsidRPr="006B4E41">
        <w:rPr>
          <w:color w:val="auto"/>
        </w:rPr>
        <w:t>-</w:t>
      </w:r>
      <w:r w:rsidR="00C72388" w:rsidRPr="006B4E41">
        <w:rPr>
          <w:color w:val="auto"/>
        </w:rPr>
        <w:t>обеспечивает ознакомле</w:t>
      </w:r>
      <w:r w:rsidR="00813EF5" w:rsidRPr="006B4E41">
        <w:rPr>
          <w:color w:val="auto"/>
        </w:rPr>
        <w:t>ние физических и юридических лиц</w:t>
      </w:r>
      <w:r w:rsidR="00C72388" w:rsidRPr="006B4E41">
        <w:rPr>
          <w:color w:val="auto"/>
        </w:rPr>
        <w:t xml:space="preserve"> с проектом карты-плана территории, в том числе в форме документа на бумажном носителе;</w:t>
      </w:r>
    </w:p>
    <w:p w:rsidR="00980133" w:rsidRPr="006B4E41" w:rsidRDefault="00F05E80" w:rsidP="00646C46">
      <w:pPr>
        <w:pStyle w:val="20"/>
        <w:shd w:val="clear" w:color="auto" w:fill="auto"/>
        <w:tabs>
          <w:tab w:val="left" w:pos="2595"/>
        </w:tabs>
        <w:spacing w:after="0" w:line="276" w:lineRule="auto"/>
        <w:ind w:firstLine="560"/>
        <w:jc w:val="both"/>
        <w:rPr>
          <w:color w:val="auto"/>
        </w:rPr>
      </w:pPr>
      <w:r w:rsidRPr="006B4E41">
        <w:rPr>
          <w:color w:val="auto"/>
        </w:rPr>
        <w:t xml:space="preserve">- </w:t>
      </w:r>
      <w:r w:rsidR="00C72388" w:rsidRPr="006B4E41">
        <w:rPr>
          <w:color w:val="auto"/>
        </w:rPr>
        <w:t>осуществляет регистрацию поступающих документов и представленных возражений заинтересованных лиц, их проверку;</w:t>
      </w:r>
    </w:p>
    <w:p w:rsidR="00980133" w:rsidRPr="006B4E41" w:rsidRDefault="00F05E80" w:rsidP="00646C46">
      <w:pPr>
        <w:pStyle w:val="20"/>
        <w:shd w:val="clear" w:color="auto" w:fill="auto"/>
        <w:tabs>
          <w:tab w:val="left" w:pos="2587"/>
        </w:tabs>
        <w:spacing w:after="0" w:line="276" w:lineRule="auto"/>
        <w:ind w:firstLine="560"/>
        <w:jc w:val="both"/>
        <w:rPr>
          <w:color w:val="auto"/>
        </w:rPr>
      </w:pPr>
      <w:r w:rsidRPr="006B4E41">
        <w:rPr>
          <w:color w:val="auto"/>
        </w:rPr>
        <w:t>-</w:t>
      </w:r>
      <w:r w:rsidR="00C72388" w:rsidRPr="006B4E41">
        <w:rPr>
          <w:color w:val="auto"/>
        </w:rPr>
        <w:t xml:space="preserve">обеспечивает возвращение </w:t>
      </w:r>
      <w:proofErr w:type="gramStart"/>
      <w:r w:rsidR="00C72388" w:rsidRPr="006B4E41">
        <w:rPr>
          <w:color w:val="auto"/>
        </w:rPr>
        <w:t>поступа</w:t>
      </w:r>
      <w:r w:rsidR="00813EF5" w:rsidRPr="006B4E41">
        <w:rPr>
          <w:color w:val="auto"/>
        </w:rPr>
        <w:t>ющих</w:t>
      </w:r>
      <w:proofErr w:type="gramEnd"/>
      <w:r w:rsidR="00813EF5" w:rsidRPr="006B4E41">
        <w:rPr>
          <w:color w:val="auto"/>
        </w:rPr>
        <w:t xml:space="preserve"> в согласительную комиссию</w:t>
      </w:r>
    </w:p>
    <w:p w:rsidR="00980133" w:rsidRPr="006B4E41" w:rsidRDefault="00C72388" w:rsidP="00646C46">
      <w:pPr>
        <w:pStyle w:val="20"/>
        <w:shd w:val="clear" w:color="auto" w:fill="auto"/>
        <w:tabs>
          <w:tab w:val="left" w:pos="11083"/>
        </w:tabs>
        <w:spacing w:after="0" w:line="276" w:lineRule="auto"/>
        <w:ind w:firstLine="560"/>
        <w:jc w:val="both"/>
        <w:rPr>
          <w:color w:val="auto"/>
        </w:rPr>
      </w:pPr>
      <w:r w:rsidRPr="006B4E41">
        <w:rPr>
          <w:color w:val="auto"/>
        </w:rPr>
        <w:t>документов;</w:t>
      </w:r>
    </w:p>
    <w:p w:rsidR="00980133" w:rsidRPr="006B4E41" w:rsidRDefault="00F05E80" w:rsidP="00646C46">
      <w:pPr>
        <w:pStyle w:val="20"/>
        <w:shd w:val="clear" w:color="auto" w:fill="auto"/>
        <w:tabs>
          <w:tab w:val="left" w:pos="2600"/>
        </w:tabs>
        <w:spacing w:after="0" w:line="276" w:lineRule="auto"/>
        <w:ind w:firstLine="498"/>
        <w:jc w:val="both"/>
        <w:rPr>
          <w:color w:val="auto"/>
        </w:rPr>
      </w:pPr>
      <w:r w:rsidRPr="006B4E41">
        <w:rPr>
          <w:color w:val="auto"/>
        </w:rPr>
        <w:t>-</w:t>
      </w:r>
      <w:r w:rsidR="00C72388" w:rsidRPr="006B4E41">
        <w:rPr>
          <w:color w:val="auto"/>
        </w:rPr>
        <w:t>обеспечивает ознакомление с возражениями заинтересованных лиц членов согласительной комиссии;</w:t>
      </w:r>
    </w:p>
    <w:p w:rsidR="00980133" w:rsidRPr="006B4E41" w:rsidRDefault="00F05E80" w:rsidP="00646C46">
      <w:pPr>
        <w:pStyle w:val="20"/>
        <w:shd w:val="clear" w:color="auto" w:fill="auto"/>
        <w:tabs>
          <w:tab w:val="left" w:pos="2602"/>
        </w:tabs>
        <w:spacing w:after="0" w:line="276" w:lineRule="auto"/>
        <w:ind w:firstLine="498"/>
        <w:jc w:val="both"/>
        <w:rPr>
          <w:color w:val="auto"/>
        </w:rPr>
      </w:pPr>
      <w:r w:rsidRPr="006B4E41">
        <w:rPr>
          <w:color w:val="auto"/>
        </w:rPr>
        <w:t>-</w:t>
      </w:r>
      <w:r w:rsidR="00C72388" w:rsidRPr="006B4E41">
        <w:rPr>
          <w:color w:val="auto"/>
        </w:rPr>
        <w:t>представляет проект карты-плана территории;</w:t>
      </w:r>
    </w:p>
    <w:p w:rsidR="00980133" w:rsidRPr="006B4E41" w:rsidRDefault="00F05E80" w:rsidP="00646C46">
      <w:pPr>
        <w:pStyle w:val="20"/>
        <w:shd w:val="clear" w:color="auto" w:fill="auto"/>
        <w:tabs>
          <w:tab w:val="left" w:pos="2614"/>
        </w:tabs>
        <w:spacing w:after="0" w:line="276" w:lineRule="auto"/>
        <w:ind w:firstLine="498"/>
        <w:jc w:val="both"/>
        <w:rPr>
          <w:color w:val="auto"/>
        </w:rPr>
      </w:pPr>
      <w:r w:rsidRPr="006B4E41">
        <w:rPr>
          <w:color w:val="auto"/>
        </w:rPr>
        <w:t>-</w:t>
      </w:r>
      <w:r w:rsidR="00C72388" w:rsidRPr="006B4E41">
        <w:rPr>
          <w:color w:val="auto"/>
        </w:rPr>
        <w:t>разъясняет результаты выполнения комплексных кадастровых работ на заседании согласительной комиссии;</w:t>
      </w:r>
    </w:p>
    <w:p w:rsidR="00980133" w:rsidRPr="006B4E41" w:rsidRDefault="00F05E80" w:rsidP="00646C46">
      <w:pPr>
        <w:pStyle w:val="20"/>
        <w:shd w:val="clear" w:color="auto" w:fill="auto"/>
        <w:tabs>
          <w:tab w:val="left" w:pos="2614"/>
        </w:tabs>
        <w:spacing w:after="0" w:line="276" w:lineRule="auto"/>
        <w:ind w:firstLine="498"/>
        <w:jc w:val="both"/>
        <w:rPr>
          <w:color w:val="auto"/>
        </w:rPr>
      </w:pPr>
      <w:r w:rsidRPr="006B4E41">
        <w:rPr>
          <w:color w:val="auto"/>
        </w:rPr>
        <w:t>-</w:t>
      </w:r>
      <w:r w:rsidR="00C72388" w:rsidRPr="006B4E41">
        <w:rPr>
          <w:color w:val="auto"/>
        </w:rPr>
        <w:t>разъясняет порядок согласования местоположения границ земельных участков на заседании согласительной комиссии;</w:t>
      </w:r>
    </w:p>
    <w:p w:rsidR="00813EF5" w:rsidRPr="006B4E41" w:rsidRDefault="00F05E80" w:rsidP="00646C46">
      <w:pPr>
        <w:pStyle w:val="20"/>
        <w:shd w:val="clear" w:color="auto" w:fill="auto"/>
        <w:tabs>
          <w:tab w:val="left" w:pos="2610"/>
        </w:tabs>
        <w:spacing w:after="0" w:line="276" w:lineRule="auto"/>
        <w:ind w:firstLine="498"/>
        <w:jc w:val="both"/>
        <w:rPr>
          <w:color w:val="auto"/>
        </w:rPr>
      </w:pPr>
      <w:r w:rsidRPr="006B4E41">
        <w:rPr>
          <w:color w:val="auto"/>
        </w:rPr>
        <w:t>-</w:t>
      </w:r>
      <w:r w:rsidR="00C72388" w:rsidRPr="006B4E41">
        <w:rPr>
          <w:color w:val="auto"/>
        </w:rPr>
        <w:t>разъясняет регламент работы согласительной комиссии, на заседании согласительной комиссии;</w:t>
      </w:r>
    </w:p>
    <w:p w:rsidR="00980133" w:rsidRPr="006B4E41" w:rsidRDefault="00F05E80" w:rsidP="00646C46">
      <w:pPr>
        <w:pStyle w:val="20"/>
        <w:shd w:val="clear" w:color="auto" w:fill="auto"/>
        <w:tabs>
          <w:tab w:val="left" w:pos="2602"/>
        </w:tabs>
        <w:spacing w:after="0" w:line="276" w:lineRule="auto"/>
        <w:ind w:firstLine="498"/>
        <w:jc w:val="both"/>
        <w:rPr>
          <w:color w:val="auto"/>
        </w:rPr>
      </w:pPr>
      <w:r w:rsidRPr="006B4E41">
        <w:rPr>
          <w:color w:val="auto"/>
        </w:rPr>
        <w:t>-</w:t>
      </w:r>
      <w:r w:rsidR="00C72388" w:rsidRPr="006B4E41">
        <w:rPr>
          <w:color w:val="auto"/>
        </w:rPr>
        <w:t xml:space="preserve">отвечает за целостность документов согласительной комиссии </w:t>
      </w:r>
      <w:proofErr w:type="gramStart"/>
      <w:r w:rsidR="00C72388" w:rsidRPr="006B4E41">
        <w:rPr>
          <w:color w:val="auto"/>
        </w:rPr>
        <w:t>до</w:t>
      </w:r>
      <w:proofErr w:type="gramEnd"/>
    </w:p>
    <w:p w:rsidR="00980133" w:rsidRPr="006B4E41" w:rsidRDefault="00C72388" w:rsidP="00646C46">
      <w:pPr>
        <w:pStyle w:val="20"/>
        <w:shd w:val="clear" w:color="auto" w:fill="auto"/>
        <w:spacing w:after="0" w:line="276" w:lineRule="auto"/>
        <w:ind w:firstLine="498"/>
        <w:jc w:val="both"/>
        <w:rPr>
          <w:color w:val="auto"/>
        </w:rPr>
      </w:pPr>
      <w:r w:rsidRPr="006B4E41">
        <w:rPr>
          <w:color w:val="auto"/>
        </w:rPr>
        <w:t>момента передачи их на хранение;</w:t>
      </w:r>
    </w:p>
    <w:p w:rsidR="00980133" w:rsidRPr="006B4E41" w:rsidRDefault="00C72388" w:rsidP="00646C46">
      <w:pPr>
        <w:pStyle w:val="20"/>
        <w:shd w:val="clear" w:color="auto" w:fill="auto"/>
        <w:spacing w:after="0" w:line="276" w:lineRule="auto"/>
        <w:ind w:firstLine="498"/>
        <w:jc w:val="both"/>
        <w:rPr>
          <w:color w:val="auto"/>
        </w:rPr>
      </w:pPr>
      <w:r w:rsidRPr="006B4E41">
        <w:rPr>
          <w:color w:val="auto"/>
        </w:rPr>
        <w:t>2) обязанности председателя по:</w:t>
      </w:r>
    </w:p>
    <w:p w:rsidR="00F05E80" w:rsidRPr="006B4E41" w:rsidRDefault="00F05E80" w:rsidP="00646C46">
      <w:pPr>
        <w:pStyle w:val="20"/>
        <w:shd w:val="clear" w:color="auto" w:fill="auto"/>
        <w:spacing w:after="0" w:line="276" w:lineRule="auto"/>
        <w:ind w:firstLine="498"/>
        <w:jc w:val="both"/>
        <w:rPr>
          <w:color w:val="auto"/>
        </w:rPr>
      </w:pPr>
      <w:r w:rsidRPr="006B4E41">
        <w:rPr>
          <w:color w:val="auto"/>
        </w:rPr>
        <w:t>-</w:t>
      </w:r>
      <w:r w:rsidR="00C72388" w:rsidRPr="006B4E41">
        <w:rPr>
          <w:color w:val="auto"/>
        </w:rPr>
        <w:t>формированию повестки заседания согласительной комиссии;</w:t>
      </w:r>
    </w:p>
    <w:p w:rsidR="00980133" w:rsidRPr="006B4E41" w:rsidRDefault="00C72388" w:rsidP="00646C46">
      <w:pPr>
        <w:pStyle w:val="20"/>
        <w:shd w:val="clear" w:color="auto" w:fill="auto"/>
        <w:spacing w:after="0" w:line="276" w:lineRule="auto"/>
        <w:ind w:firstLine="498"/>
        <w:jc w:val="both"/>
        <w:rPr>
          <w:color w:val="auto"/>
        </w:rPr>
      </w:pPr>
      <w:r w:rsidRPr="006B4E41">
        <w:rPr>
          <w:color w:val="auto"/>
        </w:rPr>
        <w:t>- поручению членам согласительной комиссии подготовки доклада (мотивированной позиции) по каждому возражению;</w:t>
      </w:r>
    </w:p>
    <w:p w:rsidR="007C0258" w:rsidRPr="006B4E41" w:rsidRDefault="007C0258" w:rsidP="00646C46">
      <w:pPr>
        <w:pStyle w:val="20"/>
        <w:shd w:val="clear" w:color="auto" w:fill="auto"/>
        <w:spacing w:after="0" w:line="276" w:lineRule="auto"/>
        <w:ind w:firstLine="498"/>
        <w:jc w:val="both"/>
        <w:rPr>
          <w:color w:val="auto"/>
        </w:rPr>
      </w:pPr>
      <w:r w:rsidRPr="006B4E41">
        <w:rPr>
          <w:color w:val="auto"/>
        </w:rPr>
        <w:t>3</w:t>
      </w:r>
      <w:r w:rsidR="00C72388" w:rsidRPr="006B4E41">
        <w:rPr>
          <w:color w:val="auto"/>
        </w:rPr>
        <w:t>) обязанности секретаря по:</w:t>
      </w:r>
      <w:r w:rsidR="00813EF5" w:rsidRPr="006B4E41">
        <w:rPr>
          <w:color w:val="auto"/>
        </w:rPr>
        <w:t xml:space="preserve"> </w:t>
      </w:r>
    </w:p>
    <w:p w:rsidR="00813EF5" w:rsidRPr="006B4E41" w:rsidRDefault="00813EF5" w:rsidP="00646C46">
      <w:pPr>
        <w:pStyle w:val="20"/>
        <w:shd w:val="clear" w:color="auto" w:fill="auto"/>
        <w:spacing w:after="0" w:line="276" w:lineRule="auto"/>
        <w:ind w:firstLine="498"/>
        <w:jc w:val="both"/>
        <w:rPr>
          <w:color w:val="auto"/>
        </w:rPr>
      </w:pPr>
      <w:r w:rsidRPr="006B4E41">
        <w:rPr>
          <w:color w:val="auto"/>
        </w:rPr>
        <w:t>-организации и техническому обслуживанию деятельности согласительной комиссии;</w:t>
      </w:r>
    </w:p>
    <w:p w:rsidR="00813EF5" w:rsidRPr="006B4E41" w:rsidRDefault="00813EF5" w:rsidP="00646C46">
      <w:pPr>
        <w:pStyle w:val="20"/>
        <w:shd w:val="clear" w:color="auto" w:fill="auto"/>
        <w:spacing w:after="0" w:line="276" w:lineRule="auto"/>
        <w:ind w:firstLine="498"/>
        <w:jc w:val="both"/>
        <w:rPr>
          <w:color w:val="auto"/>
        </w:rPr>
      </w:pPr>
      <w:r w:rsidRPr="006B4E41">
        <w:rPr>
          <w:color w:val="auto"/>
        </w:rPr>
        <w:t>-</w:t>
      </w:r>
      <w:r w:rsidRPr="006B4E41">
        <w:rPr>
          <w:rStyle w:val="2Exact"/>
          <w:color w:val="auto"/>
        </w:rPr>
        <w:t xml:space="preserve"> ведению делопроизводства</w:t>
      </w:r>
      <w:r w:rsidRPr="006B4E41">
        <w:rPr>
          <w:color w:val="auto"/>
        </w:rPr>
        <w:t xml:space="preserve"> согласительной комиссии;</w:t>
      </w:r>
    </w:p>
    <w:p w:rsidR="00980133" w:rsidRPr="006B4E41" w:rsidRDefault="00813EF5" w:rsidP="00646C46">
      <w:pPr>
        <w:pStyle w:val="20"/>
        <w:shd w:val="clear" w:color="auto" w:fill="auto"/>
        <w:tabs>
          <w:tab w:val="left" w:pos="742"/>
        </w:tabs>
        <w:spacing w:after="0" w:line="276" w:lineRule="auto"/>
        <w:ind w:firstLine="498"/>
        <w:jc w:val="both"/>
        <w:rPr>
          <w:color w:val="auto"/>
        </w:rPr>
      </w:pPr>
      <w:r w:rsidRPr="006B4E41">
        <w:rPr>
          <w:color w:val="auto"/>
        </w:rPr>
        <w:t>-</w:t>
      </w:r>
      <w:r w:rsidR="00C72388" w:rsidRPr="006B4E41">
        <w:rPr>
          <w:color w:val="auto"/>
        </w:rPr>
        <w:t>подготовке заседании согласительной комиссии;</w:t>
      </w:r>
    </w:p>
    <w:p w:rsidR="00813EF5" w:rsidRPr="006B4E41" w:rsidRDefault="00AE5845" w:rsidP="00646C46">
      <w:pPr>
        <w:pStyle w:val="20"/>
        <w:shd w:val="clear" w:color="auto" w:fill="auto"/>
        <w:tabs>
          <w:tab w:val="left" w:pos="666"/>
        </w:tabs>
        <w:spacing w:after="0" w:line="276" w:lineRule="auto"/>
        <w:ind w:firstLine="498"/>
        <w:jc w:val="both"/>
        <w:rPr>
          <w:color w:val="auto"/>
        </w:rPr>
      </w:pPr>
      <w:r w:rsidRPr="006B4E41">
        <w:rPr>
          <w:color w:val="auto"/>
        </w:rPr>
        <w:t>-</w:t>
      </w:r>
      <w:r w:rsidR="00813EF5" w:rsidRPr="006B4E41">
        <w:rPr>
          <w:color w:val="auto"/>
        </w:rPr>
        <w:t xml:space="preserve">оповещению </w:t>
      </w:r>
      <w:r w:rsidR="00C72388" w:rsidRPr="006B4E41">
        <w:rPr>
          <w:color w:val="auto"/>
        </w:rPr>
        <w:t>членов согласительной комиссии и приглашенных</w:t>
      </w:r>
    </w:p>
    <w:p w:rsidR="007C0258" w:rsidRPr="006B4E41" w:rsidRDefault="00C72388" w:rsidP="00646C46">
      <w:pPr>
        <w:pStyle w:val="20"/>
        <w:shd w:val="clear" w:color="auto" w:fill="auto"/>
        <w:tabs>
          <w:tab w:val="left" w:pos="675"/>
        </w:tabs>
        <w:spacing w:after="0" w:line="276" w:lineRule="auto"/>
        <w:ind w:firstLine="498"/>
        <w:jc w:val="both"/>
        <w:rPr>
          <w:color w:val="auto"/>
        </w:rPr>
      </w:pPr>
      <w:r w:rsidRPr="006B4E41">
        <w:rPr>
          <w:color w:val="auto"/>
        </w:rPr>
        <w:t>заинтересованных лиц о времени и месте проведения заседания;</w:t>
      </w:r>
    </w:p>
    <w:p w:rsidR="007C0258" w:rsidRPr="006B4E41" w:rsidRDefault="007C0258" w:rsidP="00646C46">
      <w:pPr>
        <w:pStyle w:val="20"/>
        <w:shd w:val="clear" w:color="auto" w:fill="auto"/>
        <w:tabs>
          <w:tab w:val="left" w:pos="685"/>
        </w:tabs>
        <w:spacing w:after="0" w:line="276" w:lineRule="auto"/>
        <w:ind w:firstLine="498"/>
        <w:jc w:val="both"/>
        <w:rPr>
          <w:color w:val="auto"/>
        </w:rPr>
      </w:pPr>
      <w:r w:rsidRPr="006B4E41">
        <w:rPr>
          <w:color w:val="auto"/>
        </w:rPr>
        <w:t>-</w:t>
      </w:r>
      <w:r w:rsidR="00C72388" w:rsidRPr="006B4E41">
        <w:rPr>
          <w:color w:val="auto"/>
        </w:rPr>
        <w:t>подготовке документов для рассмотрения на заседании согласительной комиссии;</w:t>
      </w:r>
    </w:p>
    <w:p w:rsidR="007C0258" w:rsidRPr="006B4E41" w:rsidRDefault="007C0258" w:rsidP="00646C46">
      <w:pPr>
        <w:pStyle w:val="20"/>
        <w:shd w:val="clear" w:color="auto" w:fill="auto"/>
        <w:tabs>
          <w:tab w:val="left" w:pos="685"/>
        </w:tabs>
        <w:spacing w:after="0" w:line="276" w:lineRule="auto"/>
        <w:ind w:firstLine="498"/>
        <w:jc w:val="both"/>
        <w:rPr>
          <w:color w:val="auto"/>
        </w:rPr>
      </w:pPr>
      <w:r w:rsidRPr="006B4E41">
        <w:rPr>
          <w:color w:val="auto"/>
        </w:rPr>
        <w:t>-</w:t>
      </w:r>
      <w:r w:rsidR="00C72388" w:rsidRPr="006B4E41">
        <w:rPr>
          <w:color w:val="auto"/>
        </w:rPr>
        <w:t>подготовке и оформлению вынесенных согласительной комиссией заключений и протоколов;</w:t>
      </w:r>
    </w:p>
    <w:p w:rsidR="007C0258" w:rsidRPr="006B4E41" w:rsidRDefault="007C0258" w:rsidP="00646C46">
      <w:pPr>
        <w:pStyle w:val="20"/>
        <w:shd w:val="clear" w:color="auto" w:fill="auto"/>
        <w:tabs>
          <w:tab w:val="left" w:pos="680"/>
        </w:tabs>
        <w:spacing w:after="0" w:line="276" w:lineRule="auto"/>
        <w:ind w:firstLine="498"/>
        <w:jc w:val="both"/>
        <w:rPr>
          <w:color w:val="auto"/>
        </w:rPr>
      </w:pPr>
      <w:r w:rsidRPr="006B4E41">
        <w:rPr>
          <w:color w:val="auto"/>
        </w:rPr>
        <w:t>-</w:t>
      </w:r>
      <w:r w:rsidR="00C72388" w:rsidRPr="006B4E41">
        <w:rPr>
          <w:color w:val="auto"/>
        </w:rPr>
        <w:t>ведению и подписанию протоколов заседаний согласительной комиссии;</w:t>
      </w:r>
    </w:p>
    <w:p w:rsidR="007C0258" w:rsidRPr="006B4E41" w:rsidRDefault="007C0258" w:rsidP="00646C46">
      <w:pPr>
        <w:pStyle w:val="20"/>
        <w:shd w:val="clear" w:color="auto" w:fill="auto"/>
        <w:tabs>
          <w:tab w:val="left" w:pos="685"/>
        </w:tabs>
        <w:spacing w:after="0" w:line="276" w:lineRule="auto"/>
        <w:ind w:firstLine="498"/>
        <w:jc w:val="both"/>
        <w:rPr>
          <w:color w:val="auto"/>
        </w:rPr>
      </w:pPr>
      <w:r w:rsidRPr="006B4E41">
        <w:rPr>
          <w:color w:val="auto"/>
        </w:rPr>
        <w:t>-</w:t>
      </w:r>
      <w:r w:rsidR="00C72388" w:rsidRPr="006B4E41">
        <w:rPr>
          <w:color w:val="auto"/>
        </w:rPr>
        <w:t>составлению заключения (заключений) согласительной комиссии о результатах рассмотрения возражений заинтересованных лиц;</w:t>
      </w:r>
    </w:p>
    <w:p w:rsidR="007C0258" w:rsidRPr="006B4E41" w:rsidRDefault="007C0258" w:rsidP="00646C46">
      <w:pPr>
        <w:pStyle w:val="20"/>
        <w:shd w:val="clear" w:color="auto" w:fill="auto"/>
        <w:tabs>
          <w:tab w:val="left" w:pos="685"/>
        </w:tabs>
        <w:spacing w:after="0" w:line="276" w:lineRule="auto"/>
        <w:ind w:firstLine="498"/>
        <w:jc w:val="both"/>
        <w:rPr>
          <w:color w:val="auto"/>
        </w:rPr>
      </w:pPr>
      <w:r w:rsidRPr="006B4E41">
        <w:rPr>
          <w:color w:val="auto"/>
        </w:rPr>
        <w:t>-</w:t>
      </w:r>
      <w:r w:rsidR="00C72388" w:rsidRPr="006B4E41">
        <w:rPr>
          <w:color w:val="auto"/>
        </w:rPr>
        <w:t>оформлению акта согласования местоположения границ при выполнении комплексных кадастровых работ;</w:t>
      </w:r>
    </w:p>
    <w:p w:rsidR="00980133" w:rsidRPr="006B4E41" w:rsidRDefault="007C0258" w:rsidP="00646C46">
      <w:pPr>
        <w:pStyle w:val="20"/>
        <w:shd w:val="clear" w:color="auto" w:fill="auto"/>
        <w:tabs>
          <w:tab w:val="left" w:pos="685"/>
        </w:tabs>
        <w:spacing w:after="0" w:line="276" w:lineRule="auto"/>
        <w:ind w:firstLine="498"/>
        <w:jc w:val="both"/>
        <w:rPr>
          <w:color w:val="auto"/>
        </w:rPr>
      </w:pPr>
      <w:r w:rsidRPr="006B4E41">
        <w:rPr>
          <w:color w:val="auto"/>
        </w:rPr>
        <w:t>-</w:t>
      </w:r>
      <w:r w:rsidR="00C72388" w:rsidRPr="006B4E41">
        <w:rPr>
          <w:color w:val="auto"/>
        </w:rPr>
        <w:t>выполнению поручений председателя (заместителя).</w:t>
      </w:r>
    </w:p>
    <w:p w:rsidR="007C0258" w:rsidRPr="006B4E41" w:rsidRDefault="007C0258" w:rsidP="00F05E80">
      <w:pPr>
        <w:pStyle w:val="20"/>
        <w:shd w:val="clear" w:color="auto" w:fill="auto"/>
        <w:tabs>
          <w:tab w:val="left" w:pos="757"/>
        </w:tabs>
        <w:spacing w:after="0" w:line="451" w:lineRule="exact"/>
        <w:jc w:val="both"/>
        <w:rPr>
          <w:color w:val="auto"/>
        </w:rPr>
      </w:pPr>
    </w:p>
    <w:p w:rsidR="007C0258" w:rsidRPr="006B4E41" w:rsidRDefault="007C0258" w:rsidP="00F05E80">
      <w:pPr>
        <w:pStyle w:val="20"/>
        <w:shd w:val="clear" w:color="auto" w:fill="auto"/>
        <w:tabs>
          <w:tab w:val="left" w:pos="757"/>
        </w:tabs>
        <w:spacing w:after="0" w:line="451" w:lineRule="exact"/>
        <w:jc w:val="both"/>
        <w:rPr>
          <w:color w:val="auto"/>
        </w:rPr>
      </w:pPr>
    </w:p>
    <w:p w:rsidR="00646C46" w:rsidRDefault="00646C46">
      <w:pPr>
        <w:rPr>
          <w:rFonts w:ascii="Times New Roman" w:eastAsia="Times New Roman" w:hAnsi="Times New Roman" w:cs="Times New Roman"/>
          <w:sz w:val="28"/>
        </w:rPr>
      </w:pPr>
      <w:r>
        <w:rPr>
          <w:rFonts w:ascii="Times New Roman" w:eastAsia="Times New Roman" w:hAnsi="Times New Roman" w:cs="Times New Roman"/>
          <w:sz w:val="28"/>
        </w:rPr>
        <w:br w:type="page"/>
      </w:r>
    </w:p>
    <w:p w:rsidR="0002228C" w:rsidRPr="006B4E41" w:rsidRDefault="0002228C" w:rsidP="006B4E41">
      <w:pPr>
        <w:ind w:right="-3969"/>
        <w:jc w:val="center"/>
        <w:rPr>
          <w:rFonts w:ascii="Times New Roman" w:eastAsia="Times New Roman" w:hAnsi="Times New Roman" w:cs="Times New Roman"/>
          <w:color w:val="auto"/>
        </w:rPr>
      </w:pPr>
      <w:r w:rsidRPr="006B4E41">
        <w:rPr>
          <w:rFonts w:ascii="Times New Roman" w:eastAsia="Times New Roman" w:hAnsi="Times New Roman" w:cs="Times New Roman"/>
          <w:color w:val="auto"/>
        </w:rPr>
        <w:t>Приложение № 2</w:t>
      </w:r>
    </w:p>
    <w:p w:rsidR="0002228C" w:rsidRPr="006B4E41" w:rsidRDefault="0002228C" w:rsidP="006B4E41">
      <w:pPr>
        <w:ind w:right="-3969"/>
        <w:jc w:val="center"/>
        <w:rPr>
          <w:rFonts w:ascii="Times New Roman" w:eastAsia="Times New Roman" w:hAnsi="Times New Roman" w:cs="Times New Roman"/>
          <w:color w:val="auto"/>
        </w:rPr>
      </w:pPr>
      <w:r w:rsidRPr="006B4E41">
        <w:rPr>
          <w:rFonts w:ascii="Times New Roman" w:eastAsia="Times New Roman" w:hAnsi="Times New Roman" w:cs="Times New Roman"/>
          <w:color w:val="auto"/>
        </w:rPr>
        <w:t>к постановлению администрации</w:t>
      </w:r>
    </w:p>
    <w:p w:rsidR="0002228C" w:rsidRPr="006B4E41" w:rsidRDefault="0002228C" w:rsidP="006B4E41">
      <w:pPr>
        <w:ind w:right="-3969"/>
        <w:jc w:val="center"/>
        <w:rPr>
          <w:rFonts w:ascii="Times New Roman" w:eastAsia="Times New Roman" w:hAnsi="Times New Roman" w:cs="Times New Roman"/>
          <w:color w:val="auto"/>
        </w:rPr>
      </w:pPr>
      <w:r w:rsidRPr="006B4E41">
        <w:rPr>
          <w:rFonts w:ascii="Times New Roman" w:eastAsia="Times New Roman" w:hAnsi="Times New Roman" w:cs="Times New Roman"/>
          <w:color w:val="auto"/>
        </w:rPr>
        <w:t>Петинского сельского  поселения</w:t>
      </w:r>
    </w:p>
    <w:p w:rsidR="0002228C" w:rsidRPr="006B4E41" w:rsidRDefault="0002228C" w:rsidP="006B4E41">
      <w:pPr>
        <w:ind w:right="-3969"/>
        <w:jc w:val="center"/>
        <w:rPr>
          <w:rFonts w:ascii="Times New Roman" w:eastAsia="Times New Roman" w:hAnsi="Times New Roman" w:cs="Times New Roman"/>
          <w:color w:val="auto"/>
        </w:rPr>
      </w:pPr>
      <w:r w:rsidRPr="006B4E41">
        <w:rPr>
          <w:rFonts w:ascii="Times New Roman" w:eastAsia="Times New Roman" w:hAnsi="Times New Roman" w:cs="Times New Roman"/>
          <w:color w:val="auto"/>
        </w:rPr>
        <w:t>Хохольского муниципального</w:t>
      </w:r>
    </w:p>
    <w:p w:rsidR="0002228C" w:rsidRPr="006B4E41" w:rsidRDefault="0002228C" w:rsidP="006B4E41">
      <w:pPr>
        <w:ind w:right="-3969"/>
        <w:jc w:val="center"/>
        <w:rPr>
          <w:rFonts w:ascii="Times New Roman" w:eastAsia="Times New Roman" w:hAnsi="Times New Roman" w:cs="Times New Roman"/>
          <w:color w:val="auto"/>
        </w:rPr>
      </w:pPr>
      <w:r w:rsidRPr="006B4E41">
        <w:rPr>
          <w:rFonts w:ascii="Times New Roman" w:eastAsia="Times New Roman" w:hAnsi="Times New Roman" w:cs="Times New Roman"/>
          <w:color w:val="auto"/>
        </w:rPr>
        <w:t>района Воронежской области</w:t>
      </w:r>
    </w:p>
    <w:p w:rsidR="006B4E41" w:rsidRDefault="006B4E41" w:rsidP="006B4E41">
      <w:pPr>
        <w:ind w:right="-3969"/>
        <w:jc w:val="center"/>
        <w:rPr>
          <w:rFonts w:ascii="Times New Roman" w:hAnsi="Times New Roman" w:cs="Times New Roman"/>
          <w:color w:val="auto"/>
        </w:rPr>
      </w:pPr>
      <w:r w:rsidRPr="006B4E41">
        <w:rPr>
          <w:rFonts w:ascii="Times New Roman" w:hAnsi="Times New Roman" w:cs="Times New Roman"/>
          <w:color w:val="auto"/>
        </w:rPr>
        <w:t>от 28.04.2025г. № 55</w:t>
      </w:r>
    </w:p>
    <w:p w:rsidR="006B4E41" w:rsidRPr="006B4E41" w:rsidRDefault="006B4E41" w:rsidP="006B4E41">
      <w:pPr>
        <w:ind w:right="-3969"/>
        <w:jc w:val="center"/>
        <w:rPr>
          <w:rFonts w:ascii="Times New Roman" w:eastAsia="Times New Roman" w:hAnsi="Times New Roman" w:cs="Times New Roman"/>
          <w:color w:val="auto"/>
        </w:rPr>
      </w:pPr>
    </w:p>
    <w:p w:rsidR="0002228C" w:rsidRPr="006B4E41" w:rsidRDefault="0002228C" w:rsidP="006B4E41">
      <w:pPr>
        <w:pStyle w:val="20"/>
        <w:shd w:val="clear" w:color="auto" w:fill="auto"/>
        <w:tabs>
          <w:tab w:val="left" w:pos="757"/>
        </w:tabs>
        <w:spacing w:after="0" w:line="240" w:lineRule="auto"/>
        <w:jc w:val="center"/>
        <w:rPr>
          <w:b/>
          <w:bCs/>
        </w:rPr>
      </w:pPr>
      <w:r w:rsidRPr="006B4E41">
        <w:rPr>
          <w:b/>
          <w:bCs/>
        </w:rPr>
        <w:t>Состав согласительной комиссии</w:t>
      </w:r>
    </w:p>
    <w:p w:rsidR="0002228C" w:rsidRPr="006B4E41" w:rsidRDefault="0002228C" w:rsidP="006B4E41">
      <w:pPr>
        <w:pStyle w:val="20"/>
        <w:shd w:val="clear" w:color="auto" w:fill="auto"/>
        <w:tabs>
          <w:tab w:val="left" w:pos="757"/>
        </w:tabs>
        <w:spacing w:after="0" w:line="240" w:lineRule="auto"/>
        <w:jc w:val="center"/>
        <w:rPr>
          <w:b/>
          <w:bCs/>
        </w:rPr>
      </w:pPr>
      <w:r w:rsidRPr="006B4E41">
        <w:rPr>
          <w:b/>
          <w:bCs/>
        </w:rPr>
        <w:t xml:space="preserve">по согласованию местоположения границ земельных участков при выполнении комплексных кадастровых работ на территории </w:t>
      </w:r>
      <w:r w:rsidR="006B4E41" w:rsidRPr="006B4E41">
        <w:rPr>
          <w:b/>
          <w:bCs/>
        </w:rPr>
        <w:br/>
      </w:r>
      <w:r w:rsidRPr="006B4E41">
        <w:rPr>
          <w:b/>
          <w:bCs/>
        </w:rPr>
        <w:t>Петинского сельского поселения Хохольского муниципального района Воронежской области.</w:t>
      </w:r>
    </w:p>
    <w:p w:rsidR="00027356" w:rsidRPr="006B4E41" w:rsidRDefault="00027356" w:rsidP="006B4E41">
      <w:pPr>
        <w:pStyle w:val="20"/>
        <w:numPr>
          <w:ilvl w:val="0"/>
          <w:numId w:val="18"/>
        </w:numPr>
        <w:shd w:val="clear" w:color="auto" w:fill="auto"/>
        <w:tabs>
          <w:tab w:val="left" w:pos="757"/>
        </w:tabs>
        <w:spacing w:after="0" w:line="276" w:lineRule="auto"/>
        <w:rPr>
          <w:bCs/>
        </w:rPr>
      </w:pPr>
      <w:r w:rsidRPr="006B4E41">
        <w:rPr>
          <w:bCs/>
        </w:rPr>
        <w:t>Ситникова Лилия Павловн</w:t>
      </w:r>
      <w:proofErr w:type="gramStart"/>
      <w:r w:rsidRPr="006B4E41">
        <w:rPr>
          <w:bCs/>
        </w:rPr>
        <w:t>а-</w:t>
      </w:r>
      <w:proofErr w:type="gramEnd"/>
      <w:r w:rsidRPr="006B4E41">
        <w:rPr>
          <w:bCs/>
        </w:rPr>
        <w:t xml:space="preserve"> глава администрации Петинского сельского поселения Хохольского муниципального района Воронежской области (председатель комиссии);</w:t>
      </w:r>
    </w:p>
    <w:p w:rsidR="00027356" w:rsidRPr="006B4E41" w:rsidRDefault="00027356" w:rsidP="006B4E41">
      <w:pPr>
        <w:pStyle w:val="20"/>
        <w:numPr>
          <w:ilvl w:val="0"/>
          <w:numId w:val="18"/>
        </w:numPr>
        <w:shd w:val="clear" w:color="auto" w:fill="auto"/>
        <w:tabs>
          <w:tab w:val="left" w:pos="757"/>
        </w:tabs>
        <w:spacing w:after="0" w:line="276" w:lineRule="auto"/>
        <w:rPr>
          <w:bCs/>
        </w:rPr>
      </w:pPr>
      <w:r w:rsidRPr="006B4E41">
        <w:rPr>
          <w:bCs/>
        </w:rPr>
        <w:t>Горбенко Татьяна Николаевна</w:t>
      </w:r>
      <w:r w:rsidR="00594554" w:rsidRPr="006B4E41">
        <w:rPr>
          <w:bCs/>
        </w:rPr>
        <w:t xml:space="preserve"> – заместитель главы администрации Петинского сельского поселения Хохольского муниципального района Воронежской области  (заместитель председатель комиссии);</w:t>
      </w:r>
    </w:p>
    <w:p w:rsidR="00594554" w:rsidRPr="006B4E41" w:rsidRDefault="00027356" w:rsidP="006B4E41">
      <w:pPr>
        <w:pStyle w:val="20"/>
        <w:numPr>
          <w:ilvl w:val="0"/>
          <w:numId w:val="18"/>
        </w:numPr>
        <w:shd w:val="clear" w:color="auto" w:fill="auto"/>
        <w:tabs>
          <w:tab w:val="left" w:pos="757"/>
        </w:tabs>
        <w:spacing w:after="0" w:line="276" w:lineRule="auto"/>
        <w:rPr>
          <w:bCs/>
        </w:rPr>
      </w:pPr>
      <w:r w:rsidRPr="006B4E41">
        <w:rPr>
          <w:bCs/>
        </w:rPr>
        <w:t>Лебедев Сергей Сергеевич</w:t>
      </w:r>
      <w:r w:rsidR="00646C46" w:rsidRPr="006B4E41">
        <w:rPr>
          <w:bCs/>
        </w:rPr>
        <w:t xml:space="preserve"> </w:t>
      </w:r>
      <w:r w:rsidR="00594554" w:rsidRPr="006B4E41">
        <w:rPr>
          <w:bCs/>
        </w:rPr>
        <w:t xml:space="preserve">- специалист администрации Петинского сельского поселения Хохольского муниципального района Воронежской области (секретарь комиссии); </w:t>
      </w:r>
    </w:p>
    <w:p w:rsidR="00027356" w:rsidRPr="006B4E41" w:rsidRDefault="00594554" w:rsidP="006B4E41">
      <w:pPr>
        <w:pStyle w:val="20"/>
        <w:shd w:val="clear" w:color="auto" w:fill="auto"/>
        <w:tabs>
          <w:tab w:val="left" w:pos="757"/>
        </w:tabs>
        <w:spacing w:after="0" w:line="276" w:lineRule="auto"/>
        <w:ind w:left="720"/>
        <w:rPr>
          <w:bCs/>
        </w:rPr>
      </w:pPr>
      <w:r w:rsidRPr="006B4E41">
        <w:rPr>
          <w:bCs/>
        </w:rPr>
        <w:t>Члены Комиссии:</w:t>
      </w:r>
    </w:p>
    <w:p w:rsidR="00C1290F" w:rsidRPr="006B4E41" w:rsidRDefault="00C1290F" w:rsidP="006B4E41">
      <w:pPr>
        <w:pStyle w:val="20"/>
        <w:numPr>
          <w:ilvl w:val="0"/>
          <w:numId w:val="18"/>
        </w:numPr>
        <w:shd w:val="clear" w:color="auto" w:fill="auto"/>
        <w:tabs>
          <w:tab w:val="left" w:pos="757"/>
        </w:tabs>
        <w:spacing w:after="0" w:line="276" w:lineRule="auto"/>
        <w:rPr>
          <w:bCs/>
        </w:rPr>
      </w:pPr>
      <w:r w:rsidRPr="006B4E41">
        <w:rPr>
          <w:bCs/>
        </w:rPr>
        <w:t>Рязанцева Ирина Юрьевна-заместитель главы администрации Хохольского муниципального района;</w:t>
      </w:r>
    </w:p>
    <w:p w:rsidR="00594554" w:rsidRPr="006B4E41" w:rsidRDefault="00594554" w:rsidP="006B4E41">
      <w:pPr>
        <w:pStyle w:val="20"/>
        <w:numPr>
          <w:ilvl w:val="0"/>
          <w:numId w:val="18"/>
        </w:numPr>
        <w:shd w:val="clear" w:color="auto" w:fill="auto"/>
        <w:tabs>
          <w:tab w:val="left" w:pos="757"/>
        </w:tabs>
        <w:spacing w:after="0" w:line="276" w:lineRule="auto"/>
        <w:rPr>
          <w:bCs/>
        </w:rPr>
      </w:pPr>
      <w:r w:rsidRPr="006B4E41">
        <w:rPr>
          <w:bCs/>
        </w:rPr>
        <w:t>Шабанова Наталья Александровна-начальник отдела по работе с земельными участками областного уровня собственности министерства имущественных и земельных отношений Воронежской области;</w:t>
      </w:r>
    </w:p>
    <w:p w:rsidR="00594554" w:rsidRPr="006B4E41" w:rsidRDefault="00594554" w:rsidP="006B4E41">
      <w:pPr>
        <w:pStyle w:val="20"/>
        <w:numPr>
          <w:ilvl w:val="0"/>
          <w:numId w:val="18"/>
        </w:numPr>
        <w:shd w:val="clear" w:color="auto" w:fill="auto"/>
        <w:tabs>
          <w:tab w:val="left" w:pos="757"/>
        </w:tabs>
        <w:spacing w:after="0" w:line="276" w:lineRule="auto"/>
        <w:rPr>
          <w:bCs/>
        </w:rPr>
      </w:pPr>
      <w:proofErr w:type="spellStart"/>
      <w:r w:rsidRPr="006B4E41">
        <w:rPr>
          <w:bCs/>
        </w:rPr>
        <w:t>Москаленко</w:t>
      </w:r>
      <w:proofErr w:type="spellEnd"/>
      <w:r w:rsidRPr="006B4E41">
        <w:rPr>
          <w:bCs/>
        </w:rPr>
        <w:t xml:space="preserve"> Александра Сергеевна-ведущий консультант отдела по работе с земельными участками областного уровня собственности министерства имущественных и земельных отношений Воронежской области;</w:t>
      </w:r>
    </w:p>
    <w:p w:rsidR="00594554" w:rsidRPr="006B4E41" w:rsidRDefault="00594554" w:rsidP="006B4E41">
      <w:pPr>
        <w:pStyle w:val="20"/>
        <w:numPr>
          <w:ilvl w:val="0"/>
          <w:numId w:val="18"/>
        </w:numPr>
        <w:shd w:val="clear" w:color="auto" w:fill="auto"/>
        <w:tabs>
          <w:tab w:val="left" w:pos="757"/>
        </w:tabs>
        <w:spacing w:after="0" w:line="276" w:lineRule="auto"/>
        <w:rPr>
          <w:bCs/>
        </w:rPr>
      </w:pPr>
      <w:proofErr w:type="spellStart"/>
      <w:r w:rsidRPr="006B4E41">
        <w:rPr>
          <w:bCs/>
        </w:rPr>
        <w:t>Бочарников</w:t>
      </w:r>
      <w:proofErr w:type="spellEnd"/>
      <w:r w:rsidRPr="006B4E41">
        <w:rPr>
          <w:bCs/>
        </w:rPr>
        <w:t xml:space="preserve"> Владими</w:t>
      </w:r>
      <w:r w:rsidR="002B6E52" w:rsidRPr="006B4E41">
        <w:rPr>
          <w:bCs/>
        </w:rPr>
        <w:t>р</w:t>
      </w:r>
      <w:r w:rsidRPr="006B4E41">
        <w:rPr>
          <w:bCs/>
        </w:rPr>
        <w:t xml:space="preserve"> Александрович-начальник отдела по работе с об</w:t>
      </w:r>
      <w:r w:rsidR="002B6E52" w:rsidRPr="006B4E41">
        <w:rPr>
          <w:bCs/>
        </w:rPr>
        <w:t>ъектами недвижимости ОГБУ ВО «Природные ресурсы»;</w:t>
      </w:r>
    </w:p>
    <w:p w:rsidR="002B6E52" w:rsidRPr="006B4E41" w:rsidRDefault="002B6E52" w:rsidP="006B4E41">
      <w:pPr>
        <w:pStyle w:val="20"/>
        <w:numPr>
          <w:ilvl w:val="0"/>
          <w:numId w:val="18"/>
        </w:numPr>
        <w:shd w:val="clear" w:color="auto" w:fill="auto"/>
        <w:tabs>
          <w:tab w:val="left" w:pos="757"/>
        </w:tabs>
        <w:spacing w:after="0" w:line="276" w:lineRule="auto"/>
        <w:rPr>
          <w:bCs/>
        </w:rPr>
      </w:pPr>
      <w:proofErr w:type="spellStart"/>
      <w:r w:rsidRPr="006B4E41">
        <w:rPr>
          <w:bCs/>
        </w:rPr>
        <w:t>Буракова</w:t>
      </w:r>
      <w:proofErr w:type="spellEnd"/>
      <w:r w:rsidRPr="006B4E41">
        <w:rPr>
          <w:bCs/>
        </w:rPr>
        <w:t xml:space="preserve"> Анастасия Викторовна-главный специалист отдела по работе с объектами недвижимости ОГБУ ВО «Природные ресурсы»;</w:t>
      </w:r>
    </w:p>
    <w:p w:rsidR="002B6E52" w:rsidRPr="006B4E41" w:rsidRDefault="002B6E52" w:rsidP="006B4E41">
      <w:pPr>
        <w:pStyle w:val="20"/>
        <w:numPr>
          <w:ilvl w:val="0"/>
          <w:numId w:val="18"/>
        </w:numPr>
        <w:shd w:val="clear" w:color="auto" w:fill="auto"/>
        <w:tabs>
          <w:tab w:val="left" w:pos="757"/>
        </w:tabs>
        <w:spacing w:after="0" w:line="276" w:lineRule="auto"/>
        <w:rPr>
          <w:bCs/>
        </w:rPr>
      </w:pPr>
      <w:r w:rsidRPr="006B4E41">
        <w:rPr>
          <w:bCs/>
        </w:rPr>
        <w:t xml:space="preserve">Князева Светлана Николаевна-заместитель начальника Семилукского межмуниципального отдела Управления </w:t>
      </w:r>
      <w:proofErr w:type="spellStart"/>
      <w:r w:rsidRPr="006B4E41">
        <w:rPr>
          <w:bCs/>
        </w:rPr>
        <w:t>Росреестра</w:t>
      </w:r>
      <w:proofErr w:type="spellEnd"/>
      <w:r w:rsidRPr="006B4E41">
        <w:rPr>
          <w:bCs/>
        </w:rPr>
        <w:t xml:space="preserve"> по Воронежской области;</w:t>
      </w:r>
    </w:p>
    <w:p w:rsidR="002B6E52" w:rsidRPr="006B4E41" w:rsidRDefault="002B6E52" w:rsidP="006B4E41">
      <w:pPr>
        <w:pStyle w:val="20"/>
        <w:numPr>
          <w:ilvl w:val="0"/>
          <w:numId w:val="18"/>
        </w:numPr>
        <w:shd w:val="clear" w:color="auto" w:fill="auto"/>
        <w:tabs>
          <w:tab w:val="left" w:pos="757"/>
        </w:tabs>
        <w:spacing w:after="0" w:line="276" w:lineRule="auto"/>
        <w:rPr>
          <w:bCs/>
        </w:rPr>
      </w:pPr>
      <w:r w:rsidRPr="006B4E41">
        <w:rPr>
          <w:bCs/>
        </w:rPr>
        <w:t xml:space="preserve">Яблочкина Ольга Викторовна-заместитель руководителя ТУ </w:t>
      </w:r>
      <w:proofErr w:type="spellStart"/>
      <w:r w:rsidRPr="006B4E41">
        <w:rPr>
          <w:bCs/>
        </w:rPr>
        <w:t>Росимущества</w:t>
      </w:r>
      <w:proofErr w:type="spellEnd"/>
      <w:r w:rsidRPr="006B4E41">
        <w:rPr>
          <w:bCs/>
        </w:rPr>
        <w:t xml:space="preserve"> в Воронежской области;</w:t>
      </w:r>
    </w:p>
    <w:p w:rsidR="002B6E52" w:rsidRPr="006B4E41" w:rsidRDefault="002B6E52" w:rsidP="006B4E41">
      <w:pPr>
        <w:pStyle w:val="20"/>
        <w:numPr>
          <w:ilvl w:val="0"/>
          <w:numId w:val="18"/>
        </w:numPr>
        <w:shd w:val="clear" w:color="auto" w:fill="auto"/>
        <w:tabs>
          <w:tab w:val="left" w:pos="757"/>
        </w:tabs>
        <w:spacing w:after="0" w:line="276" w:lineRule="auto"/>
        <w:rPr>
          <w:bCs/>
        </w:rPr>
      </w:pPr>
      <w:proofErr w:type="spellStart"/>
      <w:r w:rsidRPr="006B4E41">
        <w:rPr>
          <w:bCs/>
        </w:rPr>
        <w:t>Боева</w:t>
      </w:r>
      <w:proofErr w:type="spellEnd"/>
      <w:r w:rsidRPr="006B4E41">
        <w:rPr>
          <w:bCs/>
        </w:rPr>
        <w:t xml:space="preserve"> Наталья Викторовна-руководитель ОЗОМИ и</w:t>
      </w:r>
      <w:proofErr w:type="gramStart"/>
      <w:r w:rsidRPr="006B4E41">
        <w:rPr>
          <w:bCs/>
        </w:rPr>
        <w:t xml:space="preserve"> Э</w:t>
      </w:r>
      <w:proofErr w:type="gramEnd"/>
      <w:r w:rsidRPr="006B4E41">
        <w:rPr>
          <w:bCs/>
        </w:rPr>
        <w:t xml:space="preserve"> администрации Хохольского муниципального района;</w:t>
      </w:r>
    </w:p>
    <w:p w:rsidR="002B6E52" w:rsidRPr="006B4E41" w:rsidRDefault="002B6E52" w:rsidP="006B4E41">
      <w:pPr>
        <w:pStyle w:val="20"/>
        <w:numPr>
          <w:ilvl w:val="0"/>
          <w:numId w:val="18"/>
        </w:numPr>
        <w:shd w:val="clear" w:color="auto" w:fill="auto"/>
        <w:tabs>
          <w:tab w:val="left" w:pos="757"/>
        </w:tabs>
        <w:spacing w:after="0" w:line="276" w:lineRule="auto"/>
        <w:rPr>
          <w:bCs/>
        </w:rPr>
      </w:pPr>
      <w:r w:rsidRPr="006B4E41">
        <w:rPr>
          <w:bCs/>
        </w:rPr>
        <w:t xml:space="preserve">Галкина Татьяна Николаевна- начальник сектора </w:t>
      </w:r>
      <w:proofErr w:type="spellStart"/>
      <w:r w:rsidRPr="006B4E41">
        <w:rPr>
          <w:bCs/>
        </w:rPr>
        <w:t>ОЗОМи</w:t>
      </w:r>
      <w:proofErr w:type="spellEnd"/>
      <w:r w:rsidRPr="006B4E41">
        <w:rPr>
          <w:bCs/>
        </w:rPr>
        <w:t xml:space="preserve"> и</w:t>
      </w:r>
      <w:proofErr w:type="gramStart"/>
      <w:r w:rsidRPr="006B4E41">
        <w:rPr>
          <w:bCs/>
        </w:rPr>
        <w:t xml:space="preserve"> Э</w:t>
      </w:r>
      <w:proofErr w:type="gramEnd"/>
      <w:r w:rsidRPr="006B4E41">
        <w:rPr>
          <w:bCs/>
        </w:rPr>
        <w:t xml:space="preserve"> администрации Хохольского муниципального района;</w:t>
      </w:r>
    </w:p>
    <w:p w:rsidR="00C1290F" w:rsidRPr="006B4E41" w:rsidRDefault="00C1290F" w:rsidP="006B4E41">
      <w:pPr>
        <w:pStyle w:val="20"/>
        <w:numPr>
          <w:ilvl w:val="0"/>
          <w:numId w:val="18"/>
        </w:numPr>
        <w:shd w:val="clear" w:color="auto" w:fill="auto"/>
        <w:tabs>
          <w:tab w:val="left" w:pos="757"/>
        </w:tabs>
        <w:spacing w:after="0" w:line="276" w:lineRule="auto"/>
        <w:rPr>
          <w:bCs/>
        </w:rPr>
      </w:pPr>
      <w:r w:rsidRPr="006B4E41">
        <w:rPr>
          <w:bCs/>
        </w:rPr>
        <w:t>Жукова Елена Алексеевн</w:t>
      </w:r>
      <w:proofErr w:type="gramStart"/>
      <w:r w:rsidRPr="006B4E41">
        <w:rPr>
          <w:bCs/>
        </w:rPr>
        <w:t>а-</w:t>
      </w:r>
      <w:proofErr w:type="gramEnd"/>
      <w:r w:rsidRPr="006B4E41">
        <w:rPr>
          <w:bCs/>
        </w:rPr>
        <w:t xml:space="preserve"> начальник отдела архитектуры и градостроительства администрации Хохольского муниципального района;</w:t>
      </w:r>
    </w:p>
    <w:p w:rsidR="002B6E52" w:rsidRPr="006B4E41" w:rsidRDefault="00C1290F" w:rsidP="006B4E41">
      <w:pPr>
        <w:pStyle w:val="20"/>
        <w:numPr>
          <w:ilvl w:val="0"/>
          <w:numId w:val="18"/>
        </w:numPr>
        <w:shd w:val="clear" w:color="auto" w:fill="auto"/>
        <w:tabs>
          <w:tab w:val="left" w:pos="757"/>
        </w:tabs>
        <w:spacing w:after="0" w:line="276" w:lineRule="auto"/>
        <w:rPr>
          <w:bCs/>
        </w:rPr>
      </w:pPr>
      <w:r w:rsidRPr="006B4E41">
        <w:rPr>
          <w:bCs/>
        </w:rPr>
        <w:t xml:space="preserve">Веревкин Николай Сергеевич </w:t>
      </w:r>
      <w:proofErr w:type="gramStart"/>
      <w:r w:rsidRPr="006B4E41">
        <w:rPr>
          <w:bCs/>
        </w:rPr>
        <w:t>-к</w:t>
      </w:r>
      <w:proofErr w:type="gramEnd"/>
      <w:r w:rsidRPr="006B4E41">
        <w:rPr>
          <w:bCs/>
        </w:rPr>
        <w:t xml:space="preserve">адастровый инженер </w:t>
      </w:r>
    </w:p>
    <w:sectPr w:rsidR="002B6E52" w:rsidRPr="006B4E41" w:rsidSect="006B4E41">
      <w:headerReference w:type="even" r:id="rId7"/>
      <w:headerReference w:type="default" r:id="rId8"/>
      <w:headerReference w:type="first" r:id="rId9"/>
      <w:pgSz w:w="11900" w:h="16840"/>
      <w:pgMar w:top="851" w:right="851"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2BB" w:rsidRDefault="007202BB" w:rsidP="00980133">
      <w:r>
        <w:separator/>
      </w:r>
    </w:p>
  </w:endnote>
  <w:endnote w:type="continuationSeparator" w:id="0">
    <w:p w:rsidR="007202BB" w:rsidRDefault="007202BB" w:rsidP="00980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2BB" w:rsidRDefault="007202BB"/>
  </w:footnote>
  <w:footnote w:type="continuationSeparator" w:id="0">
    <w:p w:rsidR="007202BB" w:rsidRDefault="007202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33" w:rsidRDefault="0098013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33" w:rsidRDefault="0098013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33" w:rsidRDefault="00AE6113">
    <w:pPr>
      <w:rPr>
        <w:sz w:val="2"/>
        <w:szCs w:val="2"/>
      </w:rPr>
    </w:pPr>
    <w:r w:rsidRPr="00AE6113">
      <w:pict>
        <v:shapetype id="_x0000_t202" coordsize="21600,21600" o:spt="202" path="m,l,21600r21600,l21600,xe">
          <v:stroke joinstyle="miter"/>
          <v:path gradientshapeok="t" o:connecttype="rect"/>
        </v:shapetype>
        <v:shape id="_x0000_s2049" type="#_x0000_t202" style="position:absolute;margin-left:329.75pt;margin-top:75.65pt;width:8.4pt;height:7.9pt;z-index:-188744051;mso-wrap-style:none;mso-wrap-distance-left:5pt;mso-wrap-distance-right:5pt;mso-position-horizontal-relative:page;mso-position-vertical-relative:page" wrapcoords="0 0" filled="f" stroked="f">
          <v:textbox style="mso-fit-shape-to-text:t" inset="0,0,0,0">
            <w:txbxContent>
              <w:p w:rsidR="00980133" w:rsidRDefault="00C72388">
                <w:pPr>
                  <w:pStyle w:val="32"/>
                  <w:shd w:val="clear" w:color="auto" w:fill="auto"/>
                  <w:spacing w:line="240" w:lineRule="auto"/>
                </w:pPr>
                <w:r>
                  <w:rPr>
                    <w:rStyle w:val="3TimesNewRoman11pt"/>
                    <w:rFonts w:eastAsia="Tahoma"/>
                  </w:rPr>
                  <w:t>11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D7E"/>
    <w:multiLevelType w:val="multilevel"/>
    <w:tmpl w:val="42EE0E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F0F2C"/>
    <w:multiLevelType w:val="multilevel"/>
    <w:tmpl w:val="A1A0F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1345E"/>
    <w:multiLevelType w:val="multilevel"/>
    <w:tmpl w:val="6A409C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C0152"/>
    <w:multiLevelType w:val="hybridMultilevel"/>
    <w:tmpl w:val="2662E19C"/>
    <w:lvl w:ilvl="0" w:tplc="521A1752">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4">
    <w:nsid w:val="287078D1"/>
    <w:multiLevelType w:val="multilevel"/>
    <w:tmpl w:val="9D9E2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1227B"/>
    <w:multiLevelType w:val="multilevel"/>
    <w:tmpl w:val="06182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500C89"/>
    <w:multiLevelType w:val="multilevel"/>
    <w:tmpl w:val="C074C0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D213F9"/>
    <w:multiLevelType w:val="multilevel"/>
    <w:tmpl w:val="DF345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3B08FF"/>
    <w:multiLevelType w:val="multilevel"/>
    <w:tmpl w:val="A074131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62692"/>
    <w:multiLevelType w:val="multilevel"/>
    <w:tmpl w:val="C8C8515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563C69"/>
    <w:multiLevelType w:val="multilevel"/>
    <w:tmpl w:val="978EA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AB53E5"/>
    <w:multiLevelType w:val="multilevel"/>
    <w:tmpl w:val="98FC63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44588E"/>
    <w:multiLevelType w:val="multilevel"/>
    <w:tmpl w:val="FCFC0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422660"/>
    <w:multiLevelType w:val="multilevel"/>
    <w:tmpl w:val="BFB07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E105F2"/>
    <w:multiLevelType w:val="multilevel"/>
    <w:tmpl w:val="8F309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1C0419"/>
    <w:multiLevelType w:val="hybridMultilevel"/>
    <w:tmpl w:val="41A4B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593BD7"/>
    <w:multiLevelType w:val="multilevel"/>
    <w:tmpl w:val="D9E4A084"/>
    <w:lvl w:ilvl="0">
      <w:start w:val="4"/>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26F2A"/>
    <w:multiLevelType w:val="multilevel"/>
    <w:tmpl w:val="F25EC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11"/>
  </w:num>
  <w:num w:numId="5">
    <w:abstractNumId w:val="17"/>
  </w:num>
  <w:num w:numId="6">
    <w:abstractNumId w:val="0"/>
  </w:num>
  <w:num w:numId="7">
    <w:abstractNumId w:val="9"/>
  </w:num>
  <w:num w:numId="8">
    <w:abstractNumId w:val="12"/>
  </w:num>
  <w:num w:numId="9">
    <w:abstractNumId w:val="8"/>
  </w:num>
  <w:num w:numId="10">
    <w:abstractNumId w:val="16"/>
  </w:num>
  <w:num w:numId="11">
    <w:abstractNumId w:val="4"/>
  </w:num>
  <w:num w:numId="12">
    <w:abstractNumId w:val="13"/>
  </w:num>
  <w:num w:numId="13">
    <w:abstractNumId w:val="14"/>
  </w:num>
  <w:num w:numId="14">
    <w:abstractNumId w:val="10"/>
  </w:num>
  <w:num w:numId="15">
    <w:abstractNumId w:val="1"/>
  </w:num>
  <w:num w:numId="16">
    <w:abstractNumId w:val="7"/>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evenAndOddHeaders/>
  <w:drawingGridHorizontalSpacing w:val="120"/>
  <w:drawingGridVerticalSpacing w:val="181"/>
  <w:displayHorizontalDrawingGridEvery w:val="2"/>
  <w:characterSpacingControl w:val="compressPunctuation"/>
  <w:savePreviewPicture/>
  <w:hdrShapeDefaults>
    <o:shapedefaults v:ext="edit" spidmax="13314"/>
    <o:shapelayout v:ext="edit">
      <o:idmap v:ext="edit" data="2"/>
    </o:shapelayout>
  </w:hdrShapeDefaults>
  <w:footnotePr>
    <w:footnote w:id="-1"/>
    <w:footnote w:id="0"/>
  </w:footnotePr>
  <w:endnotePr>
    <w:endnote w:id="-1"/>
    <w:endnote w:id="0"/>
  </w:endnotePr>
  <w:compat>
    <w:doNotExpandShiftReturn/>
    <w:useFELayout/>
  </w:compat>
  <w:rsids>
    <w:rsidRoot w:val="00980133"/>
    <w:rsid w:val="0002228C"/>
    <w:rsid w:val="00027356"/>
    <w:rsid w:val="00082F37"/>
    <w:rsid w:val="00152A82"/>
    <w:rsid w:val="00200A28"/>
    <w:rsid w:val="002B6E52"/>
    <w:rsid w:val="002D009F"/>
    <w:rsid w:val="002D0691"/>
    <w:rsid w:val="00334DA0"/>
    <w:rsid w:val="00396EDE"/>
    <w:rsid w:val="0042537E"/>
    <w:rsid w:val="00560411"/>
    <w:rsid w:val="005805C9"/>
    <w:rsid w:val="00594554"/>
    <w:rsid w:val="00603A3C"/>
    <w:rsid w:val="00642E2A"/>
    <w:rsid w:val="00646C46"/>
    <w:rsid w:val="006946F7"/>
    <w:rsid w:val="006B4E41"/>
    <w:rsid w:val="006D59D1"/>
    <w:rsid w:val="006E7A4C"/>
    <w:rsid w:val="007202BB"/>
    <w:rsid w:val="00736E90"/>
    <w:rsid w:val="007C0258"/>
    <w:rsid w:val="00813EF5"/>
    <w:rsid w:val="00980133"/>
    <w:rsid w:val="00A102AD"/>
    <w:rsid w:val="00A3349F"/>
    <w:rsid w:val="00AC3999"/>
    <w:rsid w:val="00AE5845"/>
    <w:rsid w:val="00AE6113"/>
    <w:rsid w:val="00C1290F"/>
    <w:rsid w:val="00C72388"/>
    <w:rsid w:val="00C73BDE"/>
    <w:rsid w:val="00DA219A"/>
    <w:rsid w:val="00DF4D0A"/>
    <w:rsid w:val="00DF64F7"/>
    <w:rsid w:val="00F05E80"/>
    <w:rsid w:val="00F1355A"/>
    <w:rsid w:val="00F55C7D"/>
    <w:rsid w:val="00FF0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013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0133"/>
    <w:rPr>
      <w:color w:val="0066CC"/>
      <w:u w:val="single"/>
    </w:rPr>
  </w:style>
  <w:style w:type="character" w:customStyle="1" w:styleId="4Exact">
    <w:name w:val="Основной текст (4) Exact"/>
    <w:basedOn w:val="a0"/>
    <w:link w:val="4"/>
    <w:rsid w:val="00980133"/>
    <w:rPr>
      <w:rFonts w:ascii="Segoe UI" w:eastAsia="Segoe UI" w:hAnsi="Segoe UI" w:cs="Segoe UI"/>
      <w:b w:val="0"/>
      <w:bCs w:val="0"/>
      <w:i w:val="0"/>
      <w:iCs w:val="0"/>
      <w:smallCaps w:val="0"/>
      <w:strike w:val="0"/>
      <w:sz w:val="28"/>
      <w:szCs w:val="28"/>
      <w:u w:val="none"/>
    </w:rPr>
  </w:style>
  <w:style w:type="character" w:customStyle="1" w:styleId="2">
    <w:name w:val="Основной текст (2)_"/>
    <w:basedOn w:val="a0"/>
    <w:link w:val="20"/>
    <w:rsid w:val="00980133"/>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980133"/>
    <w:rPr>
      <w:color w:val="000000"/>
      <w:spacing w:val="0"/>
      <w:w w:val="100"/>
      <w:position w:val="0"/>
      <w:u w:val="single"/>
      <w:lang w:val="ru-RU" w:eastAsia="ru-RU" w:bidi="ru-RU"/>
    </w:rPr>
  </w:style>
  <w:style w:type="character" w:customStyle="1" w:styleId="3">
    <w:name w:val="Основной текст (3)_"/>
    <w:basedOn w:val="a0"/>
    <w:link w:val="30"/>
    <w:rsid w:val="00980133"/>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980133"/>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980133"/>
    <w:rPr>
      <w:color w:val="000000"/>
      <w:spacing w:val="0"/>
      <w:w w:val="100"/>
      <w:position w:val="0"/>
      <w:lang w:val="ru-RU" w:eastAsia="ru-RU" w:bidi="ru-RU"/>
    </w:rPr>
  </w:style>
  <w:style w:type="character" w:customStyle="1" w:styleId="SegoeUI6pt">
    <w:name w:val="Колонтитул + Segoe UI;6 pt"/>
    <w:basedOn w:val="a4"/>
    <w:rsid w:val="00980133"/>
    <w:rPr>
      <w:rFonts w:ascii="Segoe UI" w:eastAsia="Segoe UI" w:hAnsi="Segoe UI" w:cs="Segoe UI"/>
      <w:color w:val="000000"/>
      <w:spacing w:val="0"/>
      <w:w w:val="100"/>
      <w:position w:val="0"/>
      <w:sz w:val="12"/>
      <w:szCs w:val="12"/>
      <w:lang w:val="ru-RU" w:eastAsia="ru-RU" w:bidi="ru-RU"/>
    </w:rPr>
  </w:style>
  <w:style w:type="character" w:customStyle="1" w:styleId="1">
    <w:name w:val="Заголовок №1_"/>
    <w:basedOn w:val="a0"/>
    <w:link w:val="10"/>
    <w:rsid w:val="00980133"/>
    <w:rPr>
      <w:rFonts w:ascii="Segoe UI" w:eastAsia="Segoe UI" w:hAnsi="Segoe UI" w:cs="Segoe UI"/>
      <w:b w:val="0"/>
      <w:bCs w:val="0"/>
      <w:i w:val="0"/>
      <w:iCs w:val="0"/>
      <w:smallCaps w:val="0"/>
      <w:strike w:val="0"/>
      <w:spacing w:val="10"/>
      <w:sz w:val="15"/>
      <w:szCs w:val="15"/>
      <w:u w:val="none"/>
    </w:rPr>
  </w:style>
  <w:style w:type="character" w:customStyle="1" w:styleId="22">
    <w:name w:val="Колонтитул (2)_"/>
    <w:basedOn w:val="a0"/>
    <w:link w:val="23"/>
    <w:rsid w:val="00980133"/>
    <w:rPr>
      <w:rFonts w:ascii="Segoe UI" w:eastAsia="Segoe UI" w:hAnsi="Segoe UI" w:cs="Segoe UI"/>
      <w:b w:val="0"/>
      <w:bCs w:val="0"/>
      <w:i w:val="0"/>
      <w:iCs w:val="0"/>
      <w:smallCaps w:val="0"/>
      <w:strike w:val="0"/>
      <w:sz w:val="12"/>
      <w:szCs w:val="12"/>
      <w:u w:val="none"/>
      <w:lang w:val="en-US" w:eastAsia="en-US" w:bidi="en-US"/>
    </w:rPr>
  </w:style>
  <w:style w:type="character" w:customStyle="1" w:styleId="2TimesNewRoman11pt">
    <w:name w:val="Колонтитул (2) + Times New Roman;11 pt"/>
    <w:basedOn w:val="22"/>
    <w:rsid w:val="00980133"/>
    <w:rPr>
      <w:rFonts w:ascii="Times New Roman" w:eastAsia="Times New Roman" w:hAnsi="Times New Roman" w:cs="Times New Roman"/>
      <w:color w:val="000000"/>
      <w:spacing w:val="0"/>
      <w:w w:val="100"/>
      <w:position w:val="0"/>
      <w:sz w:val="22"/>
      <w:szCs w:val="22"/>
    </w:rPr>
  </w:style>
  <w:style w:type="character" w:customStyle="1" w:styleId="2Tahoma95pt">
    <w:name w:val="Колонтитул (2) + Tahoma;9;5 pt"/>
    <w:basedOn w:val="22"/>
    <w:rsid w:val="00980133"/>
    <w:rPr>
      <w:rFonts w:ascii="Tahoma" w:eastAsia="Tahoma" w:hAnsi="Tahoma" w:cs="Tahoma"/>
      <w:b/>
      <w:bCs/>
      <w:color w:val="000000"/>
      <w:spacing w:val="0"/>
      <w:w w:val="100"/>
      <w:position w:val="0"/>
      <w:sz w:val="19"/>
      <w:szCs w:val="19"/>
    </w:rPr>
  </w:style>
  <w:style w:type="character" w:customStyle="1" w:styleId="31">
    <w:name w:val="Колонтитул (3)_"/>
    <w:basedOn w:val="a0"/>
    <w:link w:val="32"/>
    <w:rsid w:val="00980133"/>
    <w:rPr>
      <w:rFonts w:ascii="Tahoma" w:eastAsia="Tahoma" w:hAnsi="Tahoma" w:cs="Tahoma"/>
      <w:b w:val="0"/>
      <w:bCs w:val="0"/>
      <w:i w:val="0"/>
      <w:iCs w:val="0"/>
      <w:smallCaps w:val="0"/>
      <w:strike w:val="0"/>
      <w:sz w:val="19"/>
      <w:szCs w:val="19"/>
      <w:u w:val="none"/>
    </w:rPr>
  </w:style>
  <w:style w:type="character" w:customStyle="1" w:styleId="3TimesNewRoman11pt">
    <w:name w:val="Колонтитул (3) + Times New Roman;11 pt"/>
    <w:basedOn w:val="31"/>
    <w:rsid w:val="00980133"/>
    <w:rPr>
      <w:rFonts w:ascii="Times New Roman" w:eastAsia="Times New Roman" w:hAnsi="Times New Roman" w:cs="Times New Roman"/>
      <w:b/>
      <w:bCs/>
      <w:color w:val="000000"/>
      <w:spacing w:val="0"/>
      <w:w w:val="100"/>
      <w:position w:val="0"/>
      <w:sz w:val="22"/>
      <w:szCs w:val="22"/>
      <w:lang w:val="ru-RU" w:eastAsia="ru-RU" w:bidi="ru-RU"/>
    </w:rPr>
  </w:style>
  <w:style w:type="character" w:customStyle="1" w:styleId="3FranklinGothicHeavy9pt">
    <w:name w:val="Колонтитул (3) + Franklin Gothic Heavy;9 pt"/>
    <w:basedOn w:val="31"/>
    <w:rsid w:val="00980133"/>
    <w:rPr>
      <w:rFonts w:ascii="Franklin Gothic Heavy" w:eastAsia="Franklin Gothic Heavy" w:hAnsi="Franklin Gothic Heavy" w:cs="Franklin Gothic Heavy"/>
      <w:color w:val="000000"/>
      <w:spacing w:val="0"/>
      <w:w w:val="100"/>
      <w:position w:val="0"/>
      <w:sz w:val="18"/>
      <w:szCs w:val="18"/>
      <w:lang w:val="ru-RU" w:eastAsia="ru-RU" w:bidi="ru-RU"/>
    </w:rPr>
  </w:style>
  <w:style w:type="character" w:customStyle="1" w:styleId="5">
    <w:name w:val="Основной текст (5)_"/>
    <w:basedOn w:val="a0"/>
    <w:link w:val="50"/>
    <w:rsid w:val="00980133"/>
    <w:rPr>
      <w:rFonts w:ascii="CordiaUPC" w:eastAsia="CordiaUPC" w:hAnsi="CordiaUPC" w:cs="CordiaUPC"/>
      <w:b/>
      <w:bCs/>
      <w:i w:val="0"/>
      <w:iCs w:val="0"/>
      <w:smallCaps w:val="0"/>
      <w:strike w:val="0"/>
      <w:sz w:val="28"/>
      <w:szCs w:val="28"/>
      <w:u w:val="none"/>
      <w:lang w:val="en-US" w:eastAsia="en-US" w:bidi="en-US"/>
    </w:rPr>
  </w:style>
  <w:style w:type="character" w:customStyle="1" w:styleId="28pt">
    <w:name w:val="Основной текст (2) + 8 pt;Курсив"/>
    <w:basedOn w:val="2"/>
    <w:rsid w:val="00980133"/>
    <w:rPr>
      <w:b/>
      <w:bCs/>
      <w:i/>
      <w:iCs/>
      <w:color w:val="000000"/>
      <w:spacing w:val="0"/>
      <w:w w:val="100"/>
      <w:position w:val="0"/>
      <w:sz w:val="16"/>
      <w:szCs w:val="16"/>
      <w:lang w:val="ru-RU" w:eastAsia="ru-RU" w:bidi="ru-RU"/>
    </w:rPr>
  </w:style>
  <w:style w:type="character" w:customStyle="1" w:styleId="6Exact">
    <w:name w:val="Основной текст (6) Exact"/>
    <w:basedOn w:val="a0"/>
    <w:link w:val="6"/>
    <w:rsid w:val="00980133"/>
    <w:rPr>
      <w:rFonts w:ascii="Impact" w:eastAsia="Impact" w:hAnsi="Impact" w:cs="Impact"/>
      <w:b w:val="0"/>
      <w:bCs w:val="0"/>
      <w:i w:val="0"/>
      <w:iCs w:val="0"/>
      <w:smallCaps w:val="0"/>
      <w:strike w:val="0"/>
      <w:sz w:val="18"/>
      <w:szCs w:val="18"/>
      <w:u w:val="none"/>
    </w:rPr>
  </w:style>
  <w:style w:type="character" w:customStyle="1" w:styleId="2Exact">
    <w:name w:val="Основной текст (2) Exact"/>
    <w:basedOn w:val="a0"/>
    <w:rsid w:val="00980133"/>
    <w:rPr>
      <w:rFonts w:ascii="Times New Roman" w:eastAsia="Times New Roman" w:hAnsi="Times New Roman" w:cs="Times New Roman"/>
      <w:b w:val="0"/>
      <w:bCs w:val="0"/>
      <w:i w:val="0"/>
      <w:iCs w:val="0"/>
      <w:smallCaps w:val="0"/>
      <w:strike w:val="0"/>
      <w:sz w:val="26"/>
      <w:szCs w:val="26"/>
      <w:u w:val="none"/>
    </w:rPr>
  </w:style>
  <w:style w:type="character" w:customStyle="1" w:styleId="2-1pt">
    <w:name w:val="Основной текст (2) + Полужирный;Интервал -1 pt"/>
    <w:basedOn w:val="2"/>
    <w:rsid w:val="00980133"/>
    <w:rPr>
      <w:b/>
      <w:bCs/>
      <w:color w:val="000000"/>
      <w:spacing w:val="-30"/>
      <w:w w:val="100"/>
      <w:position w:val="0"/>
      <w:lang w:val="ru-RU" w:eastAsia="ru-RU" w:bidi="ru-RU"/>
    </w:rPr>
  </w:style>
  <w:style w:type="paragraph" w:customStyle="1" w:styleId="4">
    <w:name w:val="Основной текст (4)"/>
    <w:basedOn w:val="a"/>
    <w:link w:val="4Exact"/>
    <w:rsid w:val="00980133"/>
    <w:pPr>
      <w:shd w:val="clear" w:color="auto" w:fill="FFFFFF"/>
      <w:spacing w:line="0" w:lineRule="atLeast"/>
    </w:pPr>
    <w:rPr>
      <w:rFonts w:ascii="Segoe UI" w:eastAsia="Segoe UI" w:hAnsi="Segoe UI" w:cs="Segoe UI"/>
      <w:sz w:val="28"/>
      <w:szCs w:val="28"/>
    </w:rPr>
  </w:style>
  <w:style w:type="paragraph" w:customStyle="1" w:styleId="20">
    <w:name w:val="Основной текст (2)"/>
    <w:basedOn w:val="a"/>
    <w:link w:val="2"/>
    <w:rsid w:val="00980133"/>
    <w:pPr>
      <w:shd w:val="clear" w:color="auto" w:fill="FFFFFF"/>
      <w:spacing w:after="540" w:line="302" w:lineRule="exact"/>
    </w:pPr>
    <w:rPr>
      <w:rFonts w:ascii="Times New Roman" w:eastAsia="Times New Roman" w:hAnsi="Times New Roman" w:cs="Times New Roman"/>
      <w:sz w:val="26"/>
      <w:szCs w:val="26"/>
    </w:rPr>
  </w:style>
  <w:style w:type="paragraph" w:customStyle="1" w:styleId="30">
    <w:name w:val="Основной текст (3)"/>
    <w:basedOn w:val="a"/>
    <w:link w:val="3"/>
    <w:rsid w:val="00980133"/>
    <w:pPr>
      <w:shd w:val="clear" w:color="auto" w:fill="FFFFFF"/>
      <w:spacing w:before="540" w:after="420" w:line="307" w:lineRule="exact"/>
      <w:jc w:val="center"/>
    </w:pPr>
    <w:rPr>
      <w:rFonts w:ascii="Times New Roman" w:eastAsia="Times New Roman" w:hAnsi="Times New Roman" w:cs="Times New Roman"/>
      <w:b/>
      <w:bCs/>
      <w:sz w:val="26"/>
      <w:szCs w:val="26"/>
    </w:rPr>
  </w:style>
  <w:style w:type="paragraph" w:customStyle="1" w:styleId="a5">
    <w:name w:val="Колонтитул"/>
    <w:basedOn w:val="a"/>
    <w:link w:val="a4"/>
    <w:rsid w:val="00980133"/>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980133"/>
    <w:pPr>
      <w:shd w:val="clear" w:color="auto" w:fill="FFFFFF"/>
      <w:spacing w:line="0" w:lineRule="atLeast"/>
      <w:jc w:val="both"/>
      <w:outlineLvl w:val="0"/>
    </w:pPr>
    <w:rPr>
      <w:rFonts w:ascii="Segoe UI" w:eastAsia="Segoe UI" w:hAnsi="Segoe UI" w:cs="Segoe UI"/>
      <w:spacing w:val="10"/>
      <w:sz w:val="15"/>
      <w:szCs w:val="15"/>
    </w:rPr>
  </w:style>
  <w:style w:type="paragraph" w:customStyle="1" w:styleId="23">
    <w:name w:val="Колонтитул (2)"/>
    <w:basedOn w:val="a"/>
    <w:link w:val="22"/>
    <w:rsid w:val="00980133"/>
    <w:pPr>
      <w:shd w:val="clear" w:color="auto" w:fill="FFFFFF"/>
      <w:spacing w:line="0" w:lineRule="atLeast"/>
      <w:jc w:val="both"/>
    </w:pPr>
    <w:rPr>
      <w:rFonts w:ascii="Segoe UI" w:eastAsia="Segoe UI" w:hAnsi="Segoe UI" w:cs="Segoe UI"/>
      <w:sz w:val="12"/>
      <w:szCs w:val="12"/>
      <w:lang w:val="en-US" w:eastAsia="en-US" w:bidi="en-US"/>
    </w:rPr>
  </w:style>
  <w:style w:type="paragraph" w:customStyle="1" w:styleId="32">
    <w:name w:val="Колонтитул (3)"/>
    <w:basedOn w:val="a"/>
    <w:link w:val="31"/>
    <w:rsid w:val="00980133"/>
    <w:pPr>
      <w:shd w:val="clear" w:color="auto" w:fill="FFFFFF"/>
      <w:spacing w:line="0" w:lineRule="atLeast"/>
    </w:pPr>
    <w:rPr>
      <w:rFonts w:ascii="Tahoma" w:eastAsia="Tahoma" w:hAnsi="Tahoma" w:cs="Tahoma"/>
      <w:sz w:val="19"/>
      <w:szCs w:val="19"/>
    </w:rPr>
  </w:style>
  <w:style w:type="paragraph" w:customStyle="1" w:styleId="50">
    <w:name w:val="Основной текст (5)"/>
    <w:basedOn w:val="a"/>
    <w:link w:val="5"/>
    <w:rsid w:val="00980133"/>
    <w:pPr>
      <w:shd w:val="clear" w:color="auto" w:fill="FFFFFF"/>
      <w:spacing w:line="0" w:lineRule="atLeast"/>
      <w:jc w:val="right"/>
    </w:pPr>
    <w:rPr>
      <w:rFonts w:ascii="CordiaUPC" w:eastAsia="CordiaUPC" w:hAnsi="CordiaUPC" w:cs="CordiaUPC"/>
      <w:b/>
      <w:bCs/>
      <w:sz w:val="28"/>
      <w:szCs w:val="28"/>
      <w:lang w:val="en-US" w:eastAsia="en-US" w:bidi="en-US"/>
    </w:rPr>
  </w:style>
  <w:style w:type="paragraph" w:customStyle="1" w:styleId="6">
    <w:name w:val="Основной текст (6)"/>
    <w:basedOn w:val="a"/>
    <w:link w:val="6Exact"/>
    <w:rsid w:val="00980133"/>
    <w:pPr>
      <w:shd w:val="clear" w:color="auto" w:fill="FFFFFF"/>
      <w:spacing w:line="0" w:lineRule="atLeast"/>
    </w:pPr>
    <w:rPr>
      <w:rFonts w:ascii="Impact" w:eastAsia="Impact" w:hAnsi="Impact" w:cs="Impact"/>
      <w:sz w:val="18"/>
      <w:szCs w:val="18"/>
    </w:rPr>
  </w:style>
  <w:style w:type="paragraph" w:styleId="a7">
    <w:name w:val="header"/>
    <w:basedOn w:val="a"/>
    <w:link w:val="a8"/>
    <w:uiPriority w:val="99"/>
    <w:semiHidden/>
    <w:unhideWhenUsed/>
    <w:rsid w:val="00560411"/>
    <w:pPr>
      <w:tabs>
        <w:tab w:val="center" w:pos="4677"/>
        <w:tab w:val="right" w:pos="9355"/>
      </w:tabs>
    </w:pPr>
  </w:style>
  <w:style w:type="character" w:customStyle="1" w:styleId="a8">
    <w:name w:val="Верхний колонтитул Знак"/>
    <w:basedOn w:val="a0"/>
    <w:link w:val="a7"/>
    <w:uiPriority w:val="99"/>
    <w:semiHidden/>
    <w:rsid w:val="00560411"/>
    <w:rPr>
      <w:color w:val="000000"/>
    </w:rPr>
  </w:style>
  <w:style w:type="paragraph" w:styleId="a9">
    <w:name w:val="footer"/>
    <w:basedOn w:val="a"/>
    <w:link w:val="aa"/>
    <w:uiPriority w:val="99"/>
    <w:semiHidden/>
    <w:unhideWhenUsed/>
    <w:rsid w:val="00560411"/>
    <w:pPr>
      <w:tabs>
        <w:tab w:val="center" w:pos="4677"/>
        <w:tab w:val="right" w:pos="9355"/>
      </w:tabs>
    </w:pPr>
  </w:style>
  <w:style w:type="character" w:customStyle="1" w:styleId="aa">
    <w:name w:val="Нижний колонтитул Знак"/>
    <w:basedOn w:val="a0"/>
    <w:link w:val="a9"/>
    <w:uiPriority w:val="99"/>
    <w:semiHidden/>
    <w:rsid w:val="00560411"/>
    <w:rPr>
      <w:color w:val="000000"/>
    </w:rPr>
  </w:style>
  <w:style w:type="table" w:styleId="ab">
    <w:name w:val="Table Grid"/>
    <w:basedOn w:val="a1"/>
    <w:uiPriority w:val="59"/>
    <w:rsid w:val="00642E2A"/>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10</Pages>
  <Words>3446</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dc:creator>
  <cp:lastModifiedBy>Сергей Сергеевич</cp:lastModifiedBy>
  <cp:revision>13</cp:revision>
  <dcterms:created xsi:type="dcterms:W3CDTF">2025-04-28T06:45:00Z</dcterms:created>
  <dcterms:modified xsi:type="dcterms:W3CDTF">2025-05-15T07:56:00Z</dcterms:modified>
</cp:coreProperties>
</file>